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7F4481"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7F4481" w:rsidRDefault="007F4481" w:rsidP="007F4481">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7F4481" w:rsidRDefault="007F4481" w:rsidP="007F4481">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7F4481" w:rsidP="00FC6882">
      <w:pPr>
        <w:rPr>
          <w:b/>
          <w:sz w:val="22"/>
          <w:szCs w:val="22"/>
        </w:rPr>
      </w:pPr>
      <w:r w:rsidRPr="009A18B4">
        <w:rPr>
          <w:b/>
          <w:noProof/>
          <w:highlight w:val="lightGray"/>
        </w:rPr>
        <w:drawing>
          <wp:anchor distT="0" distB="0" distL="114300" distR="114300" simplePos="0" relativeHeight="251657216"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975CD2">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975CD2" w:rsidRDefault="00021B3E" w:rsidP="00975CD2">
            <w:pPr>
              <w:jc w:val="center"/>
              <w:rPr>
                <w:rFonts w:ascii="Arial" w:hAnsi="Arial" w:cs="Arial"/>
                <w:b/>
              </w:rPr>
            </w:pPr>
            <w:r>
              <w:rPr>
                <w:rFonts w:ascii="Arial" w:hAnsi="Arial" w:cs="Arial"/>
                <w:b/>
              </w:rPr>
              <w:t xml:space="preserve">№ </w:t>
            </w:r>
            <w:r w:rsidR="0074298C">
              <w:rPr>
                <w:rFonts w:ascii="Arial" w:hAnsi="Arial" w:cs="Arial"/>
                <w:b/>
              </w:rPr>
              <w:t>22</w:t>
            </w:r>
          </w:p>
          <w:p w:rsidR="00FF22DA" w:rsidRPr="002249BC" w:rsidRDefault="0074298C" w:rsidP="00975CD2">
            <w:pPr>
              <w:rPr>
                <w:rFonts w:ascii="Arial" w:hAnsi="Arial" w:cs="Arial"/>
                <w:b/>
              </w:rPr>
            </w:pPr>
            <w:r>
              <w:rPr>
                <w:rFonts w:ascii="Arial" w:hAnsi="Arial" w:cs="Arial"/>
                <w:b/>
              </w:rPr>
              <w:t>26 августа</w:t>
            </w:r>
            <w:r w:rsidR="007A6ACD">
              <w:rPr>
                <w:rFonts w:ascii="Arial" w:hAnsi="Arial" w:cs="Arial"/>
                <w:b/>
              </w:rPr>
              <w:t xml:space="preserve"> </w:t>
            </w:r>
            <w:r w:rsidR="00C91CB8" w:rsidRPr="002249BC">
              <w:rPr>
                <w:rFonts w:ascii="Arial" w:hAnsi="Arial" w:cs="Arial"/>
                <w:b/>
              </w:rPr>
              <w:t xml:space="preserve"> 2021</w:t>
            </w:r>
            <w:r w:rsidR="00FF22DA" w:rsidRPr="002249BC">
              <w:rPr>
                <w:rFonts w:ascii="Arial" w:hAnsi="Arial" w:cs="Arial"/>
                <w:b/>
              </w:rPr>
              <w:t>г</w:t>
            </w:r>
          </w:p>
        </w:tc>
      </w:tr>
    </w:tbl>
    <w:p w:rsidR="00160626" w:rsidRDefault="003959EE" w:rsidP="00CD497D">
      <w:r>
        <w:tab/>
      </w:r>
    </w:p>
    <w:p w:rsidR="00160626" w:rsidRPr="00160626" w:rsidRDefault="00160626" w:rsidP="00160626">
      <w:pPr>
        <w:tabs>
          <w:tab w:val="left" w:pos="1275"/>
        </w:tabs>
        <w:rPr>
          <w:b/>
        </w:rPr>
      </w:pPr>
      <w:r>
        <w:tab/>
      </w:r>
      <w:r w:rsidRPr="00160626">
        <w:rPr>
          <w:b/>
        </w:rPr>
        <w:t>Управление ГОЧС Боровичского муниципального района информирует:</w:t>
      </w:r>
    </w:p>
    <w:p w:rsidR="00160626" w:rsidRDefault="00160626" w:rsidP="00CD497D"/>
    <w:p w:rsidR="00160626" w:rsidRPr="00160626" w:rsidRDefault="00160626" w:rsidP="00160626">
      <w:pPr>
        <w:shd w:val="clear" w:color="auto" w:fill="FFFFFF"/>
        <w:spacing w:line="276" w:lineRule="auto"/>
        <w:jc w:val="center"/>
        <w:outlineLvl w:val="0"/>
        <w:rPr>
          <w:b/>
          <w:color w:val="000000"/>
          <w:kern w:val="36"/>
          <w:sz w:val="20"/>
          <w:szCs w:val="20"/>
        </w:rPr>
      </w:pPr>
      <w:r w:rsidRPr="00160626">
        <w:rPr>
          <w:b/>
          <w:color w:val="000000"/>
          <w:kern w:val="36"/>
          <w:sz w:val="20"/>
          <w:szCs w:val="20"/>
        </w:rPr>
        <w:t>Безопасность в лесах:</w:t>
      </w:r>
    </w:p>
    <w:p w:rsidR="00160626" w:rsidRPr="00160626" w:rsidRDefault="00160626" w:rsidP="00160626">
      <w:pPr>
        <w:shd w:val="clear" w:color="auto" w:fill="FFFFFF"/>
        <w:spacing w:line="276" w:lineRule="auto"/>
        <w:jc w:val="center"/>
        <w:outlineLvl w:val="0"/>
        <w:rPr>
          <w:b/>
          <w:color w:val="000000"/>
          <w:kern w:val="36"/>
          <w:sz w:val="20"/>
          <w:szCs w:val="20"/>
        </w:rPr>
      </w:pPr>
      <w:r w:rsidRPr="00160626">
        <w:rPr>
          <w:b/>
          <w:color w:val="000000"/>
          <w:kern w:val="36"/>
          <w:sz w:val="20"/>
          <w:szCs w:val="20"/>
        </w:rPr>
        <w:t>советы любителям тихой охоты.</w:t>
      </w:r>
    </w:p>
    <w:p w:rsidR="00160626" w:rsidRPr="00160626" w:rsidRDefault="00160626" w:rsidP="00160626">
      <w:pPr>
        <w:shd w:val="clear" w:color="auto" w:fill="FFFFFF"/>
        <w:spacing w:line="276" w:lineRule="auto"/>
        <w:ind w:firstLine="709"/>
        <w:jc w:val="center"/>
        <w:rPr>
          <w:color w:val="000000"/>
          <w:sz w:val="20"/>
          <w:szCs w:val="20"/>
        </w:rPr>
      </w:pPr>
    </w:p>
    <w:p w:rsidR="00160626" w:rsidRPr="00160626" w:rsidRDefault="007F4481" w:rsidP="00160626">
      <w:pPr>
        <w:shd w:val="clear" w:color="auto" w:fill="FFFFFF"/>
        <w:spacing w:line="276" w:lineRule="auto"/>
        <w:ind w:firstLine="709"/>
        <w:rPr>
          <w:color w:val="000000"/>
          <w:sz w:val="20"/>
          <w:szCs w:val="20"/>
        </w:rPr>
      </w:pPr>
      <w:r w:rsidRPr="00160626">
        <w:rPr>
          <w:rFonts w:ascii="Calibri" w:hAnsi="Calibri"/>
          <w:noProof/>
          <w:sz w:val="20"/>
          <w:szCs w:val="20"/>
        </w:rPr>
        <w:drawing>
          <wp:anchor distT="0" distB="0" distL="114300" distR="114300" simplePos="0" relativeHeight="251658240" behindDoc="1" locked="0" layoutInCell="1" allowOverlap="1">
            <wp:simplePos x="0" y="0"/>
            <wp:positionH relativeFrom="column">
              <wp:posOffset>38100</wp:posOffset>
            </wp:positionH>
            <wp:positionV relativeFrom="paragraph">
              <wp:posOffset>48895</wp:posOffset>
            </wp:positionV>
            <wp:extent cx="1661795" cy="1248410"/>
            <wp:effectExtent l="0" t="0" r="0" b="0"/>
            <wp:wrapTight wrapText="bothSides">
              <wp:wrapPolygon edited="0">
                <wp:start x="0" y="0"/>
                <wp:lineTo x="0" y="21424"/>
                <wp:lineTo x="21295" y="21424"/>
                <wp:lineTo x="21295" y="0"/>
                <wp:lineTo x="0" y="0"/>
              </wp:wrapPolygon>
            </wp:wrapTight>
            <wp:docPr id="3" name="Рисунок 2" descr="https://northwest.mchs.ru/upload/site5/document_news/0Z9y1abYpq-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northwest.mchs.ru/upload/site5/document_news/0Z9y1abYpq-big-reduce3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9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26" w:rsidRPr="00160626">
        <w:rPr>
          <w:color w:val="000000"/>
          <w:sz w:val="20"/>
          <w:szCs w:val="20"/>
        </w:rPr>
        <w:t>Наконец-то сменившие аномальную жару осадки позволили многими любимым грибам появиться в лесах. Как следствие – ласа традиционно наполнились любителями «тихой охоты». Зачастую отправляющиеся за грибами граждане не знают или попросту забывают об элементарных правилах поведения в лесу и теряются. В летний период текущего года в лесах Боровичского муниципального района уже заблудились 7 человек. К счастью, все они были обнаружены поисковыми службами.</w:t>
      </w:r>
    </w:p>
    <w:p w:rsidR="00160626" w:rsidRPr="00160626" w:rsidRDefault="00160626" w:rsidP="00160626">
      <w:pPr>
        <w:shd w:val="clear" w:color="auto" w:fill="FFFFFF"/>
        <w:spacing w:line="276" w:lineRule="auto"/>
        <w:ind w:firstLine="709"/>
        <w:jc w:val="center"/>
        <w:rPr>
          <w:color w:val="000000"/>
          <w:sz w:val="20"/>
          <w:szCs w:val="20"/>
        </w:rPr>
      </w:pPr>
      <w:r w:rsidRPr="00160626">
        <w:rPr>
          <w:color w:val="000000"/>
          <w:sz w:val="20"/>
          <w:szCs w:val="20"/>
        </w:rPr>
        <w:t>Во избежание беды Администрация муниципального района просит всех граждан соблюдать правила безопасности в лесах.</w:t>
      </w:r>
    </w:p>
    <w:p w:rsidR="00160626" w:rsidRPr="00160626" w:rsidRDefault="00160626" w:rsidP="00160626">
      <w:pPr>
        <w:shd w:val="clear" w:color="auto" w:fill="FFFFFF"/>
        <w:spacing w:line="276" w:lineRule="auto"/>
        <w:ind w:firstLine="709"/>
        <w:jc w:val="center"/>
        <w:rPr>
          <w:color w:val="000000"/>
          <w:sz w:val="20"/>
          <w:szCs w:val="20"/>
        </w:rPr>
      </w:pPr>
      <w:r w:rsidRPr="00160626">
        <w:rPr>
          <w:color w:val="000000"/>
          <w:sz w:val="20"/>
          <w:szCs w:val="20"/>
        </w:rPr>
        <w:t>Чтобы посещение лесов отставило только положительные эмоции,  советуем Вам со</w:t>
      </w:r>
      <w:r w:rsidRPr="00160626">
        <w:rPr>
          <w:color w:val="000000"/>
          <w:sz w:val="20"/>
          <w:szCs w:val="20"/>
        </w:rPr>
        <w:softHyphen/>
        <w:t>блюдать следующие про</w:t>
      </w:r>
      <w:r w:rsidRPr="00160626">
        <w:rPr>
          <w:color w:val="000000"/>
          <w:sz w:val="20"/>
          <w:szCs w:val="20"/>
        </w:rPr>
        <w:softHyphen/>
        <w:t>стые правила поведения в лесу:</w:t>
      </w:r>
    </w:p>
    <w:p w:rsidR="00160626" w:rsidRPr="00160626" w:rsidRDefault="00160626" w:rsidP="00160626">
      <w:pPr>
        <w:shd w:val="clear" w:color="auto" w:fill="FFFFFF"/>
        <w:spacing w:line="276" w:lineRule="auto"/>
        <w:ind w:firstLine="709"/>
        <w:jc w:val="center"/>
        <w:rPr>
          <w:color w:val="000000"/>
          <w:sz w:val="20"/>
          <w:szCs w:val="20"/>
          <w:u w:val="single"/>
        </w:rPr>
      </w:pPr>
      <w:r w:rsidRPr="00160626">
        <w:rPr>
          <w:b/>
          <w:bCs/>
          <w:color w:val="000000"/>
          <w:sz w:val="20"/>
          <w:szCs w:val="20"/>
          <w:u w:val="single"/>
        </w:rPr>
        <w:t>Перед тем, как отправиться в лес, со</w:t>
      </w:r>
      <w:r w:rsidRPr="00160626">
        <w:rPr>
          <w:b/>
          <w:bCs/>
          <w:color w:val="000000"/>
          <w:sz w:val="20"/>
          <w:szCs w:val="20"/>
          <w:u w:val="single"/>
        </w:rPr>
        <w:softHyphen/>
        <w:t>общите близким или друзьям, куда Вы идете и как надолго.</w:t>
      </w:r>
    </w:p>
    <w:p w:rsidR="00160626" w:rsidRPr="00160626" w:rsidRDefault="00160626" w:rsidP="00160626">
      <w:pPr>
        <w:shd w:val="clear" w:color="auto" w:fill="FFFFFF"/>
        <w:spacing w:line="276" w:lineRule="auto"/>
        <w:ind w:firstLine="709"/>
        <w:jc w:val="both"/>
        <w:rPr>
          <w:color w:val="000000"/>
          <w:sz w:val="20"/>
          <w:szCs w:val="20"/>
        </w:rPr>
      </w:pPr>
      <w:r w:rsidRPr="00160626">
        <w:rPr>
          <w:b/>
          <w:bCs/>
          <w:color w:val="000000"/>
          <w:sz w:val="20"/>
          <w:szCs w:val="20"/>
        </w:rPr>
        <w:t> </w:t>
      </w:r>
      <w:r w:rsidRPr="00160626">
        <w:rPr>
          <w:color w:val="000000"/>
          <w:sz w:val="20"/>
          <w:szCs w:val="20"/>
        </w:rPr>
        <w:t>Это одно из основных правил, которое действует в отношении любого похода в любом составе. Если к назначенному времени Вы не вернулись, Вас обязательно начнут искать. Помните об этом.</w:t>
      </w:r>
    </w:p>
    <w:p w:rsidR="00160626" w:rsidRPr="00160626" w:rsidRDefault="00160626" w:rsidP="00160626">
      <w:pPr>
        <w:shd w:val="clear" w:color="auto" w:fill="FFFFFF"/>
        <w:spacing w:line="276" w:lineRule="auto"/>
        <w:ind w:firstLine="709"/>
        <w:jc w:val="center"/>
        <w:rPr>
          <w:color w:val="000000"/>
          <w:sz w:val="20"/>
          <w:szCs w:val="20"/>
          <w:u w:val="single"/>
        </w:rPr>
      </w:pPr>
      <w:r w:rsidRPr="00160626">
        <w:rPr>
          <w:b/>
          <w:bCs/>
          <w:color w:val="000000"/>
          <w:sz w:val="20"/>
          <w:szCs w:val="20"/>
          <w:u w:val="single"/>
        </w:rPr>
        <w:t>Определите место стоянки и время возвращения.</w:t>
      </w:r>
    </w:p>
    <w:p w:rsidR="00160626" w:rsidRPr="00160626" w:rsidRDefault="00160626" w:rsidP="00160626">
      <w:pPr>
        <w:shd w:val="clear" w:color="auto" w:fill="FFFFFF"/>
        <w:spacing w:line="276" w:lineRule="auto"/>
        <w:ind w:firstLine="709"/>
        <w:jc w:val="both"/>
        <w:rPr>
          <w:color w:val="000000"/>
          <w:sz w:val="20"/>
          <w:szCs w:val="20"/>
        </w:rPr>
      </w:pPr>
      <w:r w:rsidRPr="00160626">
        <w:rPr>
          <w:color w:val="000000"/>
          <w:sz w:val="20"/>
          <w:szCs w:val="20"/>
        </w:rPr>
        <w:t>Если Вы с компанией приехали в лес за грибами, обязательно решите, кто, и в ка</w:t>
      </w:r>
      <w:r w:rsidRPr="00160626">
        <w:rPr>
          <w:color w:val="000000"/>
          <w:sz w:val="20"/>
          <w:szCs w:val="20"/>
        </w:rPr>
        <w:softHyphen/>
        <w:t>ком направлении пойдет, договоритесь, в какое время вы должны вернуться к месту сто</w:t>
      </w:r>
      <w:r w:rsidRPr="00160626">
        <w:rPr>
          <w:color w:val="000000"/>
          <w:sz w:val="20"/>
          <w:szCs w:val="20"/>
        </w:rPr>
        <w:softHyphen/>
        <w:t>янки. В случае, если Вы заблудились, это поможет своевременно начать Ваши поиски в указанном направлении.</w:t>
      </w:r>
    </w:p>
    <w:p w:rsidR="00160626" w:rsidRPr="00160626" w:rsidRDefault="00160626" w:rsidP="00160626">
      <w:pPr>
        <w:shd w:val="clear" w:color="auto" w:fill="FFFFFF"/>
        <w:spacing w:line="276" w:lineRule="auto"/>
        <w:ind w:firstLine="709"/>
        <w:jc w:val="center"/>
        <w:rPr>
          <w:color w:val="000000"/>
          <w:sz w:val="20"/>
          <w:szCs w:val="20"/>
          <w:u w:val="single"/>
        </w:rPr>
      </w:pPr>
      <w:r w:rsidRPr="00160626">
        <w:rPr>
          <w:b/>
          <w:bCs/>
          <w:color w:val="000000"/>
          <w:sz w:val="20"/>
          <w:szCs w:val="20"/>
          <w:u w:val="single"/>
        </w:rPr>
        <w:t>Возьмите все необходимое.</w:t>
      </w:r>
    </w:p>
    <w:p w:rsidR="00160626" w:rsidRPr="00160626" w:rsidRDefault="00160626" w:rsidP="00160626">
      <w:pPr>
        <w:shd w:val="clear" w:color="auto" w:fill="FFFFFF"/>
        <w:spacing w:line="276" w:lineRule="auto"/>
        <w:ind w:firstLine="709"/>
        <w:jc w:val="both"/>
        <w:rPr>
          <w:color w:val="000000"/>
          <w:sz w:val="20"/>
          <w:szCs w:val="20"/>
        </w:rPr>
      </w:pPr>
      <w:r w:rsidRPr="00160626">
        <w:rPr>
          <w:color w:val="000000"/>
          <w:sz w:val="20"/>
          <w:szCs w:val="20"/>
        </w:rPr>
        <w:t>Собираясь в лес, обязательно возьмите с собой самое необходимое, а именно: ком</w:t>
      </w:r>
      <w:r w:rsidRPr="00160626">
        <w:rPr>
          <w:color w:val="000000"/>
          <w:sz w:val="20"/>
          <w:szCs w:val="20"/>
        </w:rPr>
        <w:softHyphen/>
        <w:t>пас, нож, спички, соль, заряженный мобильный телефон, небольшой продуктовый паек, легкую запасную одежду. Спички и одежду упакуйте в полиэтилен, чтобы они не про</w:t>
      </w:r>
      <w:r w:rsidRPr="00160626">
        <w:rPr>
          <w:color w:val="000000"/>
          <w:sz w:val="20"/>
          <w:szCs w:val="20"/>
        </w:rPr>
        <w:softHyphen/>
        <w:t>мокли в случае дождя.</w:t>
      </w:r>
    </w:p>
    <w:p w:rsidR="00160626" w:rsidRPr="00160626" w:rsidRDefault="00160626" w:rsidP="00160626">
      <w:pPr>
        <w:shd w:val="clear" w:color="auto" w:fill="FFFFFF"/>
        <w:spacing w:line="276" w:lineRule="auto"/>
        <w:ind w:firstLine="709"/>
        <w:jc w:val="center"/>
        <w:rPr>
          <w:color w:val="000000"/>
          <w:sz w:val="20"/>
          <w:szCs w:val="20"/>
          <w:u w:val="single"/>
        </w:rPr>
      </w:pPr>
      <w:r w:rsidRPr="00160626">
        <w:rPr>
          <w:b/>
          <w:bCs/>
          <w:color w:val="000000"/>
          <w:sz w:val="20"/>
          <w:szCs w:val="20"/>
          <w:u w:val="single"/>
        </w:rPr>
        <w:t>Одевайтесь в яркую одежду!</w:t>
      </w:r>
    </w:p>
    <w:p w:rsidR="00160626" w:rsidRPr="00160626" w:rsidRDefault="00160626" w:rsidP="00160626">
      <w:pPr>
        <w:shd w:val="clear" w:color="auto" w:fill="FFFFFF"/>
        <w:spacing w:line="276" w:lineRule="auto"/>
        <w:ind w:firstLine="709"/>
        <w:jc w:val="both"/>
        <w:rPr>
          <w:color w:val="000000"/>
          <w:sz w:val="20"/>
          <w:szCs w:val="20"/>
        </w:rPr>
      </w:pPr>
      <w:r w:rsidRPr="00160626">
        <w:rPr>
          <w:color w:val="000000"/>
          <w:sz w:val="20"/>
          <w:szCs w:val="20"/>
        </w:rPr>
        <w:t>Спасатели советуют одевать в лес одежду ярких цветов, а не камуфлированную, как это делают многие. Дело в том, что камуфляж существенно осложняет поиски поте</w:t>
      </w:r>
      <w:r w:rsidRPr="00160626">
        <w:rPr>
          <w:color w:val="000000"/>
          <w:sz w:val="20"/>
          <w:szCs w:val="20"/>
        </w:rPr>
        <w:softHyphen/>
        <w:t>рявшегося, а яркая одежда позволит заметить человека среди зеленых деревьев и кустов. И, конечно же, надо надеть что-то на голову (с мелких деревьев и кустарников могут па</w:t>
      </w:r>
      <w:r w:rsidRPr="00160626">
        <w:rPr>
          <w:color w:val="000000"/>
          <w:sz w:val="20"/>
          <w:szCs w:val="20"/>
        </w:rPr>
        <w:softHyphen/>
        <w:t>дать клещи), длинные брюки (может быть, придется продираться сквозь кусты) и удобную обувь.</w:t>
      </w:r>
    </w:p>
    <w:p w:rsidR="00160626" w:rsidRPr="00160626" w:rsidRDefault="00160626" w:rsidP="00160626">
      <w:pPr>
        <w:shd w:val="clear" w:color="auto" w:fill="FFFFFF"/>
        <w:spacing w:line="276" w:lineRule="auto"/>
        <w:ind w:firstLine="709"/>
        <w:jc w:val="center"/>
        <w:rPr>
          <w:color w:val="000000"/>
          <w:sz w:val="20"/>
          <w:szCs w:val="20"/>
          <w:u w:val="single"/>
        </w:rPr>
      </w:pPr>
      <w:r w:rsidRPr="00160626">
        <w:rPr>
          <w:b/>
          <w:bCs/>
          <w:color w:val="000000"/>
          <w:sz w:val="20"/>
          <w:szCs w:val="20"/>
          <w:u w:val="single"/>
        </w:rPr>
        <w:t>Осмотритесь на местности.</w:t>
      </w:r>
    </w:p>
    <w:p w:rsidR="00160626" w:rsidRPr="00160626" w:rsidRDefault="00160626" w:rsidP="00160626">
      <w:pPr>
        <w:shd w:val="clear" w:color="auto" w:fill="FFFFFF"/>
        <w:spacing w:line="276" w:lineRule="auto"/>
        <w:ind w:firstLine="709"/>
        <w:jc w:val="both"/>
        <w:rPr>
          <w:color w:val="000000"/>
          <w:sz w:val="20"/>
          <w:szCs w:val="20"/>
        </w:rPr>
      </w:pPr>
      <w:r w:rsidRPr="00160626">
        <w:rPr>
          <w:color w:val="000000"/>
          <w:sz w:val="20"/>
          <w:szCs w:val="20"/>
        </w:rPr>
        <w:t>Прежде чем войти в лес, выясните, где находятся основные ориентиры: дороги, реки, ручьи, населенные пункты, для того, чтобы схематично представить себе границы местности, в которой будешь ходить. Определите по компасу стороны света, чтобы знать, в каком направлении Вы будете возвращаться. Если у Вас не оказалось компаса, то запом</w:t>
      </w:r>
      <w:r w:rsidRPr="00160626">
        <w:rPr>
          <w:color w:val="000000"/>
          <w:sz w:val="20"/>
          <w:szCs w:val="20"/>
        </w:rPr>
        <w:softHyphen/>
        <w:t>ните, с какой стороны светит солнце. При возвращении оно должно светить с другой сто</w:t>
      </w:r>
      <w:r w:rsidRPr="00160626">
        <w:rPr>
          <w:color w:val="000000"/>
          <w:sz w:val="20"/>
          <w:szCs w:val="20"/>
        </w:rPr>
        <w:softHyphen/>
        <w:t>роны.</w:t>
      </w:r>
    </w:p>
    <w:p w:rsidR="00160626" w:rsidRPr="00160626" w:rsidRDefault="00160626" w:rsidP="00160626">
      <w:pPr>
        <w:shd w:val="clear" w:color="auto" w:fill="FFFFFF"/>
        <w:spacing w:line="276" w:lineRule="auto"/>
        <w:ind w:firstLine="709"/>
        <w:jc w:val="both"/>
        <w:rPr>
          <w:color w:val="000000"/>
          <w:sz w:val="20"/>
          <w:szCs w:val="20"/>
        </w:rPr>
      </w:pPr>
      <w:r w:rsidRPr="00160626">
        <w:rPr>
          <w:b/>
          <w:bCs/>
          <w:color w:val="000000"/>
          <w:sz w:val="20"/>
          <w:szCs w:val="20"/>
        </w:rPr>
        <w:lastRenderedPageBreak/>
        <w:t>Запомните: в случае беды Вас обязательно будут искать, но спасение во многом зависит от Вашего грамотного поведения в лесу!</w:t>
      </w:r>
    </w:p>
    <w:p w:rsidR="0001720B" w:rsidRPr="00160626" w:rsidRDefault="00160626" w:rsidP="00160626">
      <w:pPr>
        <w:spacing w:line="276" w:lineRule="auto"/>
        <w:rPr>
          <w:sz w:val="20"/>
          <w:szCs w:val="20"/>
        </w:rPr>
      </w:pPr>
      <w:r w:rsidRPr="00160626">
        <w:rPr>
          <w:b/>
          <w:bCs/>
          <w:color w:val="000000"/>
          <w:sz w:val="20"/>
          <w:szCs w:val="20"/>
        </w:rPr>
        <w:t>Напоминаем: при возникновении любой чрезвычайной ситуации необходимо срочно сообщить о случившемся по единому телефону службы спасения – «112» или «101» (набор номера «112» возможен с мо</w:t>
      </w:r>
      <w:r w:rsidRPr="00160626">
        <w:rPr>
          <w:b/>
          <w:bCs/>
          <w:color w:val="000000"/>
          <w:sz w:val="20"/>
          <w:szCs w:val="20"/>
        </w:rPr>
        <w:softHyphen/>
        <w:t>бильного телефона при любом операторе связи и при отсутствии сет</w:t>
      </w:r>
      <w:r>
        <w:rPr>
          <w:b/>
          <w:bCs/>
          <w:color w:val="000000"/>
          <w:sz w:val="20"/>
          <w:szCs w:val="20"/>
        </w:rPr>
        <w:t>и).</w:t>
      </w:r>
    </w:p>
    <w:p w:rsidR="00E57382" w:rsidRPr="00E57382" w:rsidRDefault="00E57382" w:rsidP="00E57382">
      <w:pPr>
        <w:tabs>
          <w:tab w:val="left" w:pos="3060"/>
        </w:tabs>
        <w:spacing w:before="120" w:line="240" w:lineRule="atLeast"/>
        <w:jc w:val="center"/>
        <w:rPr>
          <w:sz w:val="20"/>
          <w:szCs w:val="20"/>
        </w:rPr>
      </w:pPr>
      <w:r w:rsidRPr="00E57382">
        <w:rPr>
          <w:sz w:val="20"/>
          <w:szCs w:val="20"/>
        </w:rPr>
        <w:t>Российская Федерация</w:t>
      </w:r>
      <w:r>
        <w:rPr>
          <w:sz w:val="20"/>
          <w:szCs w:val="20"/>
        </w:rPr>
        <w:t xml:space="preserve">  </w:t>
      </w:r>
      <w:r w:rsidRPr="00E57382">
        <w:rPr>
          <w:sz w:val="20"/>
          <w:szCs w:val="20"/>
        </w:rPr>
        <w:t>Новгородская область</w:t>
      </w:r>
      <w:r>
        <w:rPr>
          <w:sz w:val="20"/>
          <w:szCs w:val="20"/>
        </w:rPr>
        <w:t xml:space="preserve">  </w:t>
      </w:r>
      <w:r w:rsidRPr="00E57382">
        <w:rPr>
          <w:sz w:val="20"/>
          <w:szCs w:val="20"/>
        </w:rPr>
        <w:t xml:space="preserve"> Боровичский район</w:t>
      </w:r>
    </w:p>
    <w:p w:rsidR="00E57382" w:rsidRPr="00E57382" w:rsidRDefault="00E57382" w:rsidP="00E57382">
      <w:pPr>
        <w:tabs>
          <w:tab w:val="left" w:pos="2338"/>
          <w:tab w:val="left" w:pos="5740"/>
        </w:tabs>
        <w:spacing w:line="240" w:lineRule="atLeast"/>
        <w:ind w:right="-3"/>
        <w:jc w:val="center"/>
        <w:rPr>
          <w:sz w:val="16"/>
          <w:szCs w:val="16"/>
        </w:rPr>
      </w:pPr>
      <w:r w:rsidRPr="00E57382">
        <w:rPr>
          <w:sz w:val="16"/>
          <w:szCs w:val="16"/>
        </w:rPr>
        <w:t>СОВЕТ ДЕПУТАТОВ ТРАВКОВСКОГО  СЕЛЬСКОГО ПОСЕЛЕНИЯ</w:t>
      </w:r>
    </w:p>
    <w:p w:rsidR="00E57382" w:rsidRPr="00E57382" w:rsidRDefault="00E57382" w:rsidP="00E57382">
      <w:pPr>
        <w:tabs>
          <w:tab w:val="left" w:pos="2338"/>
          <w:tab w:val="left" w:pos="5740"/>
        </w:tabs>
        <w:spacing w:line="240" w:lineRule="atLeast"/>
        <w:ind w:right="-3"/>
        <w:jc w:val="center"/>
        <w:rPr>
          <w:spacing w:val="90"/>
          <w:sz w:val="16"/>
          <w:szCs w:val="16"/>
        </w:rPr>
      </w:pPr>
      <w:r w:rsidRPr="00E57382">
        <w:rPr>
          <w:spacing w:val="90"/>
          <w:sz w:val="16"/>
          <w:szCs w:val="16"/>
        </w:rPr>
        <w:t>РЕШЕНИЕ</w:t>
      </w:r>
      <w:r>
        <w:rPr>
          <w:spacing w:val="90"/>
          <w:sz w:val="16"/>
          <w:szCs w:val="16"/>
        </w:rPr>
        <w:t xml:space="preserve">  </w:t>
      </w:r>
      <w:r w:rsidRPr="00E57382">
        <w:rPr>
          <w:spacing w:val="-1"/>
          <w:sz w:val="20"/>
          <w:szCs w:val="20"/>
        </w:rPr>
        <w:t>25.08.2021г.  № 42</w:t>
      </w:r>
      <w:r>
        <w:rPr>
          <w:spacing w:val="90"/>
          <w:sz w:val="16"/>
          <w:szCs w:val="16"/>
        </w:rPr>
        <w:t xml:space="preserve">   </w:t>
      </w:r>
      <w:r w:rsidRPr="00E57382">
        <w:rPr>
          <w:bCs/>
          <w:spacing w:val="-1"/>
          <w:sz w:val="20"/>
          <w:szCs w:val="20"/>
        </w:rPr>
        <w:t>п. Травково</w:t>
      </w:r>
    </w:p>
    <w:p w:rsidR="00E57382" w:rsidRPr="00E57382" w:rsidRDefault="00E57382" w:rsidP="00E57382">
      <w:pPr>
        <w:shd w:val="clear" w:color="auto" w:fill="FFFFFF"/>
        <w:jc w:val="right"/>
        <w:rPr>
          <w:bCs/>
          <w:spacing w:val="-1"/>
          <w:sz w:val="20"/>
          <w:szCs w:val="20"/>
        </w:rPr>
      </w:pPr>
      <w:r w:rsidRPr="00E57382">
        <w:rPr>
          <w:bCs/>
          <w:spacing w:val="-1"/>
          <w:sz w:val="20"/>
          <w:szCs w:val="20"/>
        </w:rPr>
        <w:t>О внесении изменений в решение Совета депутатов Травковского сельского поселения от 22.12.2020 года № 13 «Об утверждении   бюджета Травковского сельского поселения на 2021 год и на плановый период  2022 и 2023 годов ( в редакции от 02.02.2021 г. № 17, от 23.04.2021 г. № 26, от 31.05.2021 г. № 32, от 06.07.2021 г. № 34)</w:t>
      </w:r>
    </w:p>
    <w:p w:rsidR="00E57382" w:rsidRPr="00E57382" w:rsidRDefault="00E57382" w:rsidP="00E57382">
      <w:pPr>
        <w:shd w:val="clear" w:color="auto" w:fill="FFFFFF"/>
        <w:jc w:val="center"/>
        <w:rPr>
          <w:bCs/>
          <w:spacing w:val="-1"/>
          <w:sz w:val="20"/>
          <w:szCs w:val="20"/>
        </w:rPr>
      </w:pPr>
    </w:p>
    <w:p w:rsidR="00E57382" w:rsidRPr="00E57382" w:rsidRDefault="00E57382" w:rsidP="00E57382">
      <w:pPr>
        <w:shd w:val="clear" w:color="auto" w:fill="FFFFFF"/>
        <w:jc w:val="both"/>
        <w:rPr>
          <w:sz w:val="20"/>
          <w:szCs w:val="20"/>
        </w:rPr>
      </w:pPr>
      <w:r w:rsidRPr="00E57382">
        <w:rPr>
          <w:sz w:val="20"/>
          <w:szCs w:val="20"/>
        </w:rPr>
        <w:t xml:space="preserve">Совет депутатов Травковского сельского поселения </w:t>
      </w:r>
    </w:p>
    <w:p w:rsidR="00E57382" w:rsidRPr="00E57382" w:rsidRDefault="00E57382" w:rsidP="00E57382">
      <w:pPr>
        <w:shd w:val="clear" w:color="auto" w:fill="FFFFFF"/>
        <w:jc w:val="both"/>
        <w:rPr>
          <w:sz w:val="16"/>
          <w:szCs w:val="16"/>
        </w:rPr>
      </w:pPr>
      <w:r w:rsidRPr="00E57382">
        <w:rPr>
          <w:sz w:val="16"/>
          <w:szCs w:val="16"/>
        </w:rPr>
        <w:t>РЕШИЛ:</w:t>
      </w:r>
    </w:p>
    <w:p w:rsidR="00E57382" w:rsidRPr="00E57382" w:rsidRDefault="00E57382" w:rsidP="00E57382">
      <w:pPr>
        <w:shd w:val="clear" w:color="auto" w:fill="FFFFFF"/>
        <w:jc w:val="both"/>
        <w:rPr>
          <w:sz w:val="20"/>
          <w:szCs w:val="20"/>
        </w:rPr>
      </w:pPr>
      <w:r w:rsidRPr="00E57382">
        <w:rPr>
          <w:sz w:val="20"/>
          <w:szCs w:val="20"/>
        </w:rPr>
        <w:t xml:space="preserve">   1.Внести изменения в решение Совета депутатов Травковского сельского   поселения от 22.12.2020  г. №  13  « Об утверждении бюджета Травковского сельского поселения на 2021 год и плановый период 2022-2023 годов» (в редакции от 02.02.2021 г. № 17, от 23.04.2021 г. № 26, от 31.05.2021 г. № 32, от 06.07.2021 г. № 34), утвердив  основные характеристики  бюджета  Травковского сельского поселения на 2021 год и плановый период 2022-2023 годов:</w:t>
      </w:r>
    </w:p>
    <w:p w:rsidR="00E57382" w:rsidRPr="00E57382" w:rsidRDefault="00E57382" w:rsidP="00E57382">
      <w:pPr>
        <w:ind w:right="-1333"/>
        <w:jc w:val="both"/>
        <w:rPr>
          <w:sz w:val="20"/>
          <w:szCs w:val="20"/>
        </w:rPr>
      </w:pPr>
      <w:r w:rsidRPr="00E57382">
        <w:rPr>
          <w:sz w:val="20"/>
          <w:szCs w:val="20"/>
        </w:rPr>
        <w:t xml:space="preserve">1.1 прогнозируемый общий объем доходов  бюджета Травковского сельского </w:t>
      </w:r>
    </w:p>
    <w:p w:rsidR="00E57382" w:rsidRPr="00E57382" w:rsidRDefault="00E57382" w:rsidP="00E57382">
      <w:pPr>
        <w:ind w:right="-1333"/>
        <w:jc w:val="both"/>
        <w:rPr>
          <w:sz w:val="20"/>
          <w:szCs w:val="20"/>
        </w:rPr>
      </w:pPr>
      <w:r w:rsidRPr="00E57382">
        <w:rPr>
          <w:sz w:val="20"/>
          <w:szCs w:val="20"/>
        </w:rPr>
        <w:t>поселения в сумме 7469651,14 руб.;</w:t>
      </w:r>
    </w:p>
    <w:p w:rsidR="00E57382" w:rsidRPr="00E57382" w:rsidRDefault="00E57382" w:rsidP="00E57382">
      <w:pPr>
        <w:ind w:right="-1333"/>
        <w:jc w:val="both"/>
        <w:rPr>
          <w:sz w:val="20"/>
          <w:szCs w:val="20"/>
        </w:rPr>
      </w:pPr>
      <w:r w:rsidRPr="00E57382">
        <w:rPr>
          <w:sz w:val="20"/>
          <w:szCs w:val="20"/>
        </w:rPr>
        <w:t xml:space="preserve"> 1.2 общий объем расходов  бюджета Травковского сельского поселения </w:t>
      </w:r>
    </w:p>
    <w:p w:rsidR="00E57382" w:rsidRPr="00E57382" w:rsidRDefault="00E57382" w:rsidP="00E57382">
      <w:pPr>
        <w:ind w:right="-1333"/>
        <w:jc w:val="both"/>
        <w:rPr>
          <w:sz w:val="20"/>
          <w:szCs w:val="20"/>
        </w:rPr>
      </w:pPr>
      <w:r w:rsidRPr="00E57382">
        <w:rPr>
          <w:sz w:val="20"/>
          <w:szCs w:val="20"/>
        </w:rPr>
        <w:t>в сумме 7 818 583,14  рубля;</w:t>
      </w:r>
    </w:p>
    <w:p w:rsidR="00E57382" w:rsidRPr="00E57382" w:rsidRDefault="00E57382" w:rsidP="00E57382">
      <w:pPr>
        <w:shd w:val="clear" w:color="auto" w:fill="FFFFFF"/>
        <w:jc w:val="both"/>
        <w:rPr>
          <w:bCs/>
          <w:spacing w:val="-1"/>
          <w:sz w:val="20"/>
          <w:szCs w:val="20"/>
        </w:rPr>
      </w:pPr>
      <w:r w:rsidRPr="00E57382">
        <w:rPr>
          <w:sz w:val="20"/>
          <w:szCs w:val="20"/>
        </w:rPr>
        <w:t xml:space="preserve"> 1.3  </w:t>
      </w:r>
      <w:r w:rsidRPr="00E57382">
        <w:rPr>
          <w:bCs/>
          <w:spacing w:val="-1"/>
          <w:sz w:val="20"/>
          <w:szCs w:val="20"/>
        </w:rPr>
        <w:t>прогнозируемый  дефицит бюджета Травковского  сельского поселения в объеме  348 932  руб.</w:t>
      </w:r>
    </w:p>
    <w:p w:rsidR="00E57382" w:rsidRPr="00E57382" w:rsidRDefault="0001720B" w:rsidP="00E57382">
      <w:pPr>
        <w:shd w:val="clear" w:color="auto" w:fill="FFFFFF"/>
        <w:jc w:val="both"/>
        <w:rPr>
          <w:sz w:val="20"/>
          <w:szCs w:val="20"/>
        </w:rPr>
      </w:pPr>
      <w:r>
        <w:rPr>
          <w:bCs/>
          <w:spacing w:val="-1"/>
          <w:sz w:val="20"/>
          <w:szCs w:val="20"/>
        </w:rPr>
        <w:t xml:space="preserve">   </w:t>
      </w:r>
      <w:r w:rsidR="00E57382" w:rsidRPr="00E57382">
        <w:rPr>
          <w:bCs/>
          <w:spacing w:val="-1"/>
          <w:sz w:val="20"/>
          <w:szCs w:val="20"/>
        </w:rPr>
        <w:t xml:space="preserve">2. </w:t>
      </w:r>
      <w:r w:rsidR="00E57382" w:rsidRPr="00E57382">
        <w:rPr>
          <w:sz w:val="20"/>
          <w:szCs w:val="20"/>
        </w:rPr>
        <w:t>Изложить приложения 3,4, 6  в следующей редакции:</w:t>
      </w:r>
    </w:p>
    <w:tbl>
      <w:tblPr>
        <w:tblW w:w="17710" w:type="dxa"/>
        <w:tblLook w:val="04A0" w:firstRow="1" w:lastRow="0" w:firstColumn="1" w:lastColumn="0" w:noHBand="0" w:noVBand="1"/>
      </w:tblPr>
      <w:tblGrid>
        <w:gridCol w:w="3882"/>
        <w:gridCol w:w="553"/>
        <w:gridCol w:w="400"/>
        <w:gridCol w:w="457"/>
        <w:gridCol w:w="914"/>
        <w:gridCol w:w="826"/>
        <w:gridCol w:w="1161"/>
        <w:gridCol w:w="847"/>
        <w:gridCol w:w="1116"/>
        <w:gridCol w:w="2245"/>
        <w:gridCol w:w="1061"/>
        <w:gridCol w:w="1062"/>
        <w:gridCol w:w="1062"/>
        <w:gridCol w:w="1062"/>
        <w:gridCol w:w="1062"/>
      </w:tblGrid>
      <w:tr w:rsidR="00E57382" w:rsidRPr="00E57382" w:rsidTr="0001720B">
        <w:trPr>
          <w:gridAfter w:val="6"/>
          <w:wAfter w:w="7679" w:type="dxa"/>
          <w:trHeight w:val="1575"/>
        </w:trPr>
        <w:tc>
          <w:tcPr>
            <w:tcW w:w="3881" w:type="dxa"/>
            <w:noWrap/>
            <w:vAlign w:val="bottom"/>
            <w:hideMark/>
          </w:tcPr>
          <w:p w:rsidR="00E57382" w:rsidRPr="00E57382" w:rsidRDefault="00E57382" w:rsidP="00E57382">
            <w:pPr>
              <w:rPr>
                <w:sz w:val="20"/>
                <w:szCs w:val="20"/>
                <w:lang w:eastAsia="en-US"/>
              </w:rPr>
            </w:pPr>
          </w:p>
        </w:tc>
        <w:tc>
          <w:tcPr>
            <w:tcW w:w="553" w:type="dxa"/>
            <w:noWrap/>
            <w:vAlign w:val="bottom"/>
            <w:hideMark/>
          </w:tcPr>
          <w:p w:rsidR="00E57382" w:rsidRPr="00E57382" w:rsidRDefault="00E57382" w:rsidP="00E57382">
            <w:pPr>
              <w:spacing w:line="256" w:lineRule="auto"/>
              <w:rPr>
                <w:rFonts w:ascii="Calibri" w:eastAsia="Calibri" w:hAnsi="Calibri"/>
                <w:sz w:val="20"/>
                <w:szCs w:val="20"/>
              </w:rPr>
            </w:pPr>
          </w:p>
        </w:tc>
        <w:tc>
          <w:tcPr>
            <w:tcW w:w="400" w:type="dxa"/>
            <w:noWrap/>
            <w:vAlign w:val="bottom"/>
            <w:hideMark/>
          </w:tcPr>
          <w:p w:rsidR="00E57382" w:rsidRPr="00E57382" w:rsidRDefault="00E57382" w:rsidP="00E57382">
            <w:pPr>
              <w:spacing w:line="256" w:lineRule="auto"/>
              <w:rPr>
                <w:rFonts w:ascii="Calibri" w:eastAsia="Calibri" w:hAnsi="Calibri"/>
                <w:sz w:val="20"/>
                <w:szCs w:val="20"/>
              </w:rPr>
            </w:pPr>
          </w:p>
        </w:tc>
        <w:tc>
          <w:tcPr>
            <w:tcW w:w="457" w:type="dxa"/>
            <w:noWrap/>
            <w:vAlign w:val="bottom"/>
            <w:hideMark/>
          </w:tcPr>
          <w:p w:rsidR="00E57382" w:rsidRPr="00E57382" w:rsidRDefault="00E57382" w:rsidP="00E57382">
            <w:pPr>
              <w:spacing w:line="256" w:lineRule="auto"/>
              <w:rPr>
                <w:rFonts w:ascii="Calibri" w:eastAsia="Calibri" w:hAnsi="Calibri"/>
                <w:sz w:val="20"/>
                <w:szCs w:val="20"/>
              </w:rPr>
            </w:pPr>
          </w:p>
        </w:tc>
        <w:tc>
          <w:tcPr>
            <w:tcW w:w="914" w:type="dxa"/>
            <w:noWrap/>
            <w:vAlign w:val="bottom"/>
            <w:hideMark/>
          </w:tcPr>
          <w:p w:rsidR="00E57382" w:rsidRPr="00E57382" w:rsidRDefault="00E57382" w:rsidP="00E57382">
            <w:pPr>
              <w:spacing w:line="256" w:lineRule="auto"/>
              <w:rPr>
                <w:rFonts w:ascii="Calibri" w:eastAsia="Calibri" w:hAnsi="Calibri"/>
                <w:sz w:val="20"/>
                <w:szCs w:val="20"/>
              </w:rPr>
            </w:pPr>
          </w:p>
        </w:tc>
        <w:tc>
          <w:tcPr>
            <w:tcW w:w="3826" w:type="dxa"/>
            <w:gridSpan w:val="4"/>
            <w:vAlign w:val="bottom"/>
            <w:hideMark/>
          </w:tcPr>
          <w:p w:rsidR="00E57382" w:rsidRPr="00E57382" w:rsidRDefault="0001720B" w:rsidP="00E57382">
            <w:pPr>
              <w:spacing w:line="256" w:lineRule="auto"/>
              <w:rPr>
                <w:sz w:val="20"/>
                <w:szCs w:val="20"/>
                <w:lang w:eastAsia="en-US"/>
              </w:rPr>
            </w:pPr>
            <w:r w:rsidRPr="00E57382">
              <w:rPr>
                <w:sz w:val="20"/>
                <w:szCs w:val="20"/>
                <w:lang w:eastAsia="en-US"/>
              </w:rPr>
              <w:t>Приложение № 3 к решению Совета депутатов Травковского сельского поселения от 25.08.2021г. № 42</w:t>
            </w:r>
          </w:p>
          <w:p w:rsidR="00E57382" w:rsidRPr="00E57382" w:rsidRDefault="00E57382" w:rsidP="00E57382">
            <w:pPr>
              <w:spacing w:line="256" w:lineRule="auto"/>
              <w:rPr>
                <w:sz w:val="20"/>
                <w:szCs w:val="20"/>
                <w:lang w:eastAsia="en-US"/>
              </w:rPr>
            </w:pPr>
          </w:p>
        </w:tc>
      </w:tr>
      <w:tr w:rsidR="00E57382" w:rsidRPr="00E57382" w:rsidTr="0001720B">
        <w:trPr>
          <w:gridAfter w:val="6"/>
          <w:wAfter w:w="7679" w:type="dxa"/>
          <w:trHeight w:val="1260"/>
        </w:trPr>
        <w:tc>
          <w:tcPr>
            <w:tcW w:w="10031" w:type="dxa"/>
            <w:gridSpan w:val="9"/>
            <w:vAlign w:val="bottom"/>
            <w:hideMark/>
          </w:tcPr>
          <w:p w:rsidR="00E57382" w:rsidRPr="00E57382" w:rsidRDefault="0001720B" w:rsidP="00E57382">
            <w:pPr>
              <w:spacing w:line="256" w:lineRule="auto"/>
              <w:rPr>
                <w:bCs/>
                <w:sz w:val="20"/>
                <w:szCs w:val="20"/>
                <w:lang w:eastAsia="en-US"/>
              </w:rPr>
            </w:pPr>
            <w:r w:rsidRPr="00E57382">
              <w:rPr>
                <w:bCs/>
                <w:sz w:val="20"/>
                <w:szCs w:val="20"/>
                <w:lang w:eastAsia="en-US"/>
              </w:rPr>
              <w:t>Распределение бюджетных ассигнований по разделам и подразделам, целевым статьям, группам видов расходов классификации расходов бюджета на 2021 год и плановый период 2022-2023 годов</w:t>
            </w:r>
          </w:p>
        </w:tc>
      </w:tr>
      <w:tr w:rsidR="00E57382" w:rsidRPr="00E57382" w:rsidTr="007457BB">
        <w:trPr>
          <w:gridAfter w:val="6"/>
          <w:wAfter w:w="7679" w:type="dxa"/>
          <w:trHeight w:val="80"/>
        </w:trPr>
        <w:tc>
          <w:tcPr>
            <w:tcW w:w="3881" w:type="dxa"/>
            <w:noWrap/>
            <w:vAlign w:val="bottom"/>
            <w:hideMark/>
          </w:tcPr>
          <w:p w:rsidR="00E57382" w:rsidRPr="00E57382" w:rsidRDefault="00E57382" w:rsidP="00E57382">
            <w:pPr>
              <w:rPr>
                <w:bCs/>
                <w:sz w:val="20"/>
                <w:szCs w:val="20"/>
                <w:lang w:eastAsia="en-US"/>
              </w:rPr>
            </w:pPr>
          </w:p>
        </w:tc>
        <w:tc>
          <w:tcPr>
            <w:tcW w:w="553" w:type="dxa"/>
            <w:noWrap/>
            <w:vAlign w:val="bottom"/>
            <w:hideMark/>
          </w:tcPr>
          <w:p w:rsidR="00E57382" w:rsidRPr="00E57382" w:rsidRDefault="00E57382" w:rsidP="00E57382">
            <w:pPr>
              <w:spacing w:line="256" w:lineRule="auto"/>
              <w:rPr>
                <w:rFonts w:ascii="Calibri" w:eastAsia="Calibri" w:hAnsi="Calibri"/>
                <w:sz w:val="20"/>
                <w:szCs w:val="20"/>
              </w:rPr>
            </w:pPr>
          </w:p>
        </w:tc>
        <w:tc>
          <w:tcPr>
            <w:tcW w:w="400" w:type="dxa"/>
            <w:noWrap/>
            <w:vAlign w:val="bottom"/>
            <w:hideMark/>
          </w:tcPr>
          <w:p w:rsidR="00E57382" w:rsidRPr="00E57382" w:rsidRDefault="00E57382" w:rsidP="00E57382">
            <w:pPr>
              <w:spacing w:line="256" w:lineRule="auto"/>
              <w:rPr>
                <w:rFonts w:ascii="Calibri" w:eastAsia="Calibri" w:hAnsi="Calibri"/>
                <w:sz w:val="20"/>
                <w:szCs w:val="20"/>
              </w:rPr>
            </w:pPr>
          </w:p>
        </w:tc>
        <w:tc>
          <w:tcPr>
            <w:tcW w:w="457" w:type="dxa"/>
            <w:noWrap/>
            <w:vAlign w:val="bottom"/>
            <w:hideMark/>
          </w:tcPr>
          <w:p w:rsidR="00E57382" w:rsidRPr="00E57382" w:rsidRDefault="00E57382" w:rsidP="00E57382">
            <w:pPr>
              <w:spacing w:line="256" w:lineRule="auto"/>
              <w:rPr>
                <w:rFonts w:ascii="Calibri" w:eastAsia="Calibri" w:hAnsi="Calibri"/>
                <w:sz w:val="20"/>
                <w:szCs w:val="20"/>
              </w:rPr>
            </w:pPr>
          </w:p>
        </w:tc>
        <w:tc>
          <w:tcPr>
            <w:tcW w:w="914" w:type="dxa"/>
            <w:noWrap/>
            <w:vAlign w:val="bottom"/>
            <w:hideMark/>
          </w:tcPr>
          <w:p w:rsidR="00E57382" w:rsidRPr="00E57382" w:rsidRDefault="00E57382" w:rsidP="00E57382">
            <w:pPr>
              <w:spacing w:line="256" w:lineRule="auto"/>
              <w:rPr>
                <w:rFonts w:ascii="Calibri" w:eastAsia="Calibri" w:hAnsi="Calibri"/>
                <w:sz w:val="20"/>
                <w:szCs w:val="20"/>
              </w:rPr>
            </w:pPr>
          </w:p>
        </w:tc>
        <w:tc>
          <w:tcPr>
            <w:tcW w:w="826" w:type="dxa"/>
            <w:noWrap/>
            <w:vAlign w:val="bottom"/>
            <w:hideMark/>
          </w:tcPr>
          <w:p w:rsidR="00E57382" w:rsidRPr="00E57382" w:rsidRDefault="00E57382" w:rsidP="00E57382">
            <w:pPr>
              <w:spacing w:line="256" w:lineRule="auto"/>
              <w:rPr>
                <w:rFonts w:ascii="Calibri" w:eastAsia="Calibri" w:hAnsi="Calibri"/>
                <w:sz w:val="20"/>
                <w:szCs w:val="20"/>
              </w:rPr>
            </w:pPr>
          </w:p>
        </w:tc>
        <w:tc>
          <w:tcPr>
            <w:tcW w:w="1161" w:type="dxa"/>
            <w:noWrap/>
            <w:vAlign w:val="bottom"/>
            <w:hideMark/>
          </w:tcPr>
          <w:p w:rsidR="00E57382" w:rsidRPr="00E57382" w:rsidRDefault="00E57382" w:rsidP="00E57382">
            <w:pPr>
              <w:spacing w:line="256" w:lineRule="auto"/>
              <w:rPr>
                <w:rFonts w:ascii="Calibri" w:eastAsia="Calibri" w:hAnsi="Calibri"/>
                <w:sz w:val="20"/>
                <w:szCs w:val="20"/>
              </w:rPr>
            </w:pPr>
          </w:p>
        </w:tc>
        <w:tc>
          <w:tcPr>
            <w:tcW w:w="847" w:type="dxa"/>
            <w:noWrap/>
            <w:vAlign w:val="bottom"/>
            <w:hideMark/>
          </w:tcPr>
          <w:p w:rsidR="00E57382" w:rsidRPr="00E57382" w:rsidRDefault="00E57382" w:rsidP="00E57382">
            <w:pPr>
              <w:spacing w:line="256" w:lineRule="auto"/>
              <w:rPr>
                <w:rFonts w:ascii="Calibri" w:eastAsia="Calibri" w:hAnsi="Calibri"/>
                <w:sz w:val="20"/>
                <w:szCs w:val="20"/>
              </w:rPr>
            </w:pPr>
          </w:p>
        </w:tc>
        <w:tc>
          <w:tcPr>
            <w:tcW w:w="992" w:type="dxa"/>
            <w:noWrap/>
            <w:vAlign w:val="bottom"/>
            <w:hideMark/>
          </w:tcPr>
          <w:p w:rsidR="00E57382" w:rsidRPr="00E57382" w:rsidRDefault="00E57382" w:rsidP="00E57382">
            <w:pPr>
              <w:spacing w:line="256" w:lineRule="auto"/>
              <w:rPr>
                <w:rFonts w:ascii="Calibri" w:eastAsia="Calibri" w:hAnsi="Calibri"/>
                <w:sz w:val="20"/>
                <w:szCs w:val="20"/>
              </w:rPr>
            </w:pPr>
          </w:p>
        </w:tc>
      </w:tr>
      <w:tr w:rsidR="00E57382" w:rsidRPr="00A61F37" w:rsidTr="0001720B">
        <w:trPr>
          <w:gridAfter w:val="6"/>
          <w:wAfter w:w="7679" w:type="dxa"/>
          <w:trHeight w:val="480"/>
        </w:trPr>
        <w:tc>
          <w:tcPr>
            <w:tcW w:w="3881" w:type="dxa"/>
            <w:tcBorders>
              <w:top w:val="single" w:sz="4" w:space="0" w:color="auto"/>
              <w:left w:val="single" w:sz="4" w:space="0" w:color="auto"/>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Наименование</w:t>
            </w:r>
          </w:p>
        </w:tc>
        <w:tc>
          <w:tcPr>
            <w:tcW w:w="553" w:type="dxa"/>
            <w:tcBorders>
              <w:top w:val="single" w:sz="4" w:space="0" w:color="auto"/>
              <w:left w:val="nil"/>
              <w:bottom w:val="single" w:sz="4" w:space="0" w:color="auto"/>
              <w:right w:val="single" w:sz="4"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Вед.</w:t>
            </w:r>
          </w:p>
        </w:tc>
        <w:tc>
          <w:tcPr>
            <w:tcW w:w="400"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Рз</w:t>
            </w:r>
          </w:p>
        </w:tc>
        <w:tc>
          <w:tcPr>
            <w:tcW w:w="457"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Пр</w:t>
            </w:r>
          </w:p>
        </w:tc>
        <w:tc>
          <w:tcPr>
            <w:tcW w:w="914"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ЦСР</w:t>
            </w:r>
          </w:p>
        </w:tc>
        <w:tc>
          <w:tcPr>
            <w:tcW w:w="826"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ВР</w:t>
            </w:r>
          </w:p>
        </w:tc>
        <w:tc>
          <w:tcPr>
            <w:tcW w:w="1161"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2021 год</w:t>
            </w:r>
          </w:p>
        </w:tc>
        <w:tc>
          <w:tcPr>
            <w:tcW w:w="847"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2022 год</w:t>
            </w:r>
          </w:p>
        </w:tc>
        <w:tc>
          <w:tcPr>
            <w:tcW w:w="992" w:type="dxa"/>
            <w:tcBorders>
              <w:top w:val="single" w:sz="4" w:space="0" w:color="auto"/>
              <w:left w:val="nil"/>
              <w:bottom w:val="single" w:sz="4" w:space="0" w:color="auto"/>
              <w:right w:val="single" w:sz="4"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2023 год</w:t>
            </w:r>
          </w:p>
        </w:tc>
      </w:tr>
      <w:tr w:rsidR="00E57382" w:rsidRPr="00A61F37" w:rsidTr="0001720B">
        <w:trPr>
          <w:gridAfter w:val="6"/>
          <w:wAfter w:w="7679" w:type="dxa"/>
          <w:trHeight w:val="66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Администрация Травковского сельского поселения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7 818 583,14</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5 670 550,00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5 689 350,00</w:t>
            </w:r>
          </w:p>
        </w:tc>
      </w:tr>
      <w:tr w:rsidR="00E57382" w:rsidRPr="00A61F37" w:rsidTr="0001720B">
        <w:trPr>
          <w:gridAfter w:val="6"/>
          <w:wAfter w:w="7679" w:type="dxa"/>
          <w:trHeight w:val="36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Общегосударственные вопросы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3 353 188,00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3 101 447,00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3 076 055,00</w:t>
            </w:r>
          </w:p>
        </w:tc>
      </w:tr>
      <w:tr w:rsidR="00E57382" w:rsidRPr="00A61F37" w:rsidTr="0001720B">
        <w:trPr>
          <w:gridAfter w:val="6"/>
          <w:wAfter w:w="7679" w:type="dxa"/>
          <w:trHeight w:val="88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Функционирование высшего должностного лица субъекта Российской Федерации и муниципального образования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651 700,00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651 700,00</w:t>
            </w:r>
          </w:p>
        </w:tc>
      </w:tr>
      <w:tr w:rsidR="00E57382" w:rsidRPr="00A61F37" w:rsidTr="0001720B">
        <w:trPr>
          <w:gridAfter w:val="6"/>
          <w:wAfter w:w="7679" w:type="dxa"/>
          <w:trHeight w:val="40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Глава муниципального образования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95 1 00 01000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r>
      <w:tr w:rsidR="00E57382" w:rsidRPr="00A61F37" w:rsidTr="0001720B">
        <w:trPr>
          <w:gridAfter w:val="6"/>
          <w:wAfter w:w="7679" w:type="dxa"/>
          <w:trHeight w:val="138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95 1 00 01000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r>
      <w:tr w:rsidR="00E57382" w:rsidRPr="00A61F37" w:rsidTr="0001720B">
        <w:trPr>
          <w:gridAfter w:val="6"/>
          <w:wAfter w:w="7679" w:type="dxa"/>
          <w:trHeight w:val="66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95 1 00 01000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r>
      <w:tr w:rsidR="00E57382" w:rsidRPr="00A61F37" w:rsidTr="0001720B">
        <w:trPr>
          <w:gridAfter w:val="6"/>
          <w:wAfter w:w="7679" w:type="dxa"/>
          <w:trHeight w:val="933"/>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2 426 328,00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2 147 484,00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1 979 387,00</w:t>
            </w:r>
          </w:p>
        </w:tc>
      </w:tr>
      <w:tr w:rsidR="00E57382" w:rsidRPr="00A61F37" w:rsidTr="0001720B">
        <w:trPr>
          <w:gridAfter w:val="6"/>
          <w:wAfter w:w="7679" w:type="dxa"/>
          <w:trHeight w:val="56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Обеспечение деятельности органов местного самоуправления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2 369 903,00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2 096 134,00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1 928 037,00</w:t>
            </w:r>
          </w:p>
        </w:tc>
      </w:tr>
      <w:tr w:rsidR="00E57382" w:rsidRPr="00A61F37" w:rsidTr="007457BB">
        <w:trPr>
          <w:gridAfter w:val="6"/>
          <w:wAfter w:w="7679" w:type="dxa"/>
          <w:trHeight w:val="100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1 842 390,00</w:t>
            </w:r>
          </w:p>
        </w:tc>
      </w:tr>
      <w:tr w:rsidR="00E57382" w:rsidRPr="00A61F37" w:rsidTr="007457BB">
        <w:trPr>
          <w:gridAfter w:val="6"/>
          <w:wAfter w:w="7679" w:type="dxa"/>
          <w:trHeight w:val="43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1 842 390,00</w:t>
            </w:r>
          </w:p>
        </w:tc>
      </w:tr>
      <w:tr w:rsidR="00E57382" w:rsidRPr="00A61F37" w:rsidTr="007457BB">
        <w:trPr>
          <w:gridAfter w:val="6"/>
          <w:wAfter w:w="7679" w:type="dxa"/>
          <w:trHeight w:val="40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295 000,00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21 231,00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70 244,00</w:t>
            </w:r>
          </w:p>
        </w:tc>
      </w:tr>
      <w:tr w:rsidR="00E57382" w:rsidRPr="00A61F37" w:rsidTr="007457BB">
        <w:trPr>
          <w:gridAfter w:val="6"/>
          <w:wAfter w:w="7679" w:type="dxa"/>
          <w:trHeight w:val="56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295 000,00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21 231,00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70 244,00</w:t>
            </w:r>
          </w:p>
        </w:tc>
      </w:tr>
      <w:tr w:rsidR="00E57382" w:rsidRPr="00A61F37" w:rsidTr="0001720B">
        <w:trPr>
          <w:gridAfter w:val="6"/>
          <w:wAfter w:w="7679" w:type="dxa"/>
          <w:trHeight w:val="43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15 403,00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15 403,00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15 403,00</w:t>
            </w:r>
          </w:p>
        </w:tc>
      </w:tr>
      <w:tr w:rsidR="00E57382" w:rsidRPr="00A61F37" w:rsidTr="0001720B">
        <w:trPr>
          <w:gridAfter w:val="6"/>
          <w:wAfter w:w="7679" w:type="dxa"/>
          <w:trHeight w:val="31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Уплата налогов, сборов и иных платежей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850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15 403,00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15 403,00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15 403,00</w:t>
            </w:r>
          </w:p>
        </w:tc>
      </w:tr>
      <w:tr w:rsidR="00E57382" w:rsidRPr="00A61F37" w:rsidTr="007457BB">
        <w:trPr>
          <w:gridAfter w:val="6"/>
          <w:wAfter w:w="7679" w:type="dxa"/>
          <w:trHeight w:val="682"/>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Субвенции на возмещение по содержанию штатных единиц, осуществляющих переданные отдельные государственные  полномочия области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95 0 00 70280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r>
      <w:tr w:rsidR="00E57382" w:rsidRPr="00A61F37" w:rsidTr="007457BB">
        <w:trPr>
          <w:gridAfter w:val="6"/>
          <w:wAfter w:w="7679" w:type="dxa"/>
          <w:trHeight w:val="97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95 0 00 70280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r>
      <w:tr w:rsidR="00E57382" w:rsidRPr="00A61F37" w:rsidTr="0001720B">
        <w:trPr>
          <w:gridAfter w:val="6"/>
          <w:wAfter w:w="7679" w:type="dxa"/>
          <w:trHeight w:val="553"/>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95 0 00 70280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r>
      <w:tr w:rsidR="00E57382" w:rsidRPr="00A61F37" w:rsidTr="007457BB">
        <w:trPr>
          <w:gridAfter w:val="6"/>
          <w:wAfter w:w="7679" w:type="dxa"/>
          <w:trHeight w:val="973"/>
        </w:trPr>
        <w:tc>
          <w:tcPr>
            <w:tcW w:w="3881" w:type="dxa"/>
            <w:tcBorders>
              <w:top w:val="single" w:sz="8" w:space="0" w:color="auto"/>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95 0 00 81040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5 075,00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390"/>
        </w:trPr>
        <w:tc>
          <w:tcPr>
            <w:tcW w:w="3881" w:type="dxa"/>
            <w:tcBorders>
              <w:top w:val="nil"/>
              <w:left w:val="single" w:sz="8" w:space="0" w:color="auto"/>
              <w:bottom w:val="single" w:sz="8" w:space="0" w:color="auto"/>
              <w:right w:val="single" w:sz="8" w:space="0" w:color="auto"/>
            </w:tcBorders>
            <w:noWrap/>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Межбюджетные трансферты</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95 0 00 81040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5 075,00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67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sz w:val="18"/>
                <w:szCs w:val="18"/>
                <w:lang w:eastAsia="en-US"/>
              </w:rPr>
            </w:pPr>
            <w:r w:rsidRPr="00A61F37">
              <w:rPr>
                <w:sz w:val="18"/>
                <w:szCs w:val="18"/>
                <w:lang w:eastAsia="en-US"/>
              </w:rPr>
              <w:t>Передача полномочий по определению поставщиков (подрядчиков, исполнителей)</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95 0 00 81040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5 075,00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705"/>
        </w:trPr>
        <w:tc>
          <w:tcPr>
            <w:tcW w:w="3881" w:type="dxa"/>
            <w:tcBorders>
              <w:top w:val="single" w:sz="4" w:space="0" w:color="auto"/>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47 660,00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gridAfter w:val="6"/>
          <w:wAfter w:w="7679" w:type="dxa"/>
          <w:trHeight w:val="1123"/>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97 0 00 81020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47 660,00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Межбюджетные трансферты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97 0 00 81020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47 660,00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40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Передача полномочий контрольно-счетной палате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06</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97 0 00 81020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47 660,00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Резервные фонды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10 000,00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Резервные фонд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98 0 00 29990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r>
      <w:tr w:rsidR="00E57382" w:rsidRPr="00A61F37" w:rsidTr="0001720B">
        <w:trPr>
          <w:gridAfter w:val="6"/>
          <w:wAfter w:w="7679" w:type="dxa"/>
          <w:trHeight w:val="40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98 0 00 29990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Резервные средства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98 0 00 29990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Другие общегосударственные вопросы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292 263,00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434 968,00</w:t>
            </w:r>
          </w:p>
        </w:tc>
      </w:tr>
      <w:tr w:rsidR="00E57382" w:rsidRPr="00A61F37" w:rsidTr="0001720B">
        <w:trPr>
          <w:gridAfter w:val="6"/>
          <w:wAfter w:w="7679" w:type="dxa"/>
          <w:trHeight w:val="73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lastRenderedPageBreak/>
              <w:t xml:space="preserve">Муниципальная программа «Развитие информационного общества в Травковском сельском поселении на 2019-2021 годы» </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161 000,00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49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Реализация мероприятий, направленных на развитие информационного общества</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25 0 00 22510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161 000,00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49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25 0 00 22510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161 000,00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720"/>
        </w:trPr>
        <w:tc>
          <w:tcPr>
            <w:tcW w:w="3881" w:type="dxa"/>
            <w:tcBorders>
              <w:top w:val="nil"/>
              <w:left w:val="single" w:sz="8" w:space="0" w:color="auto"/>
              <w:bottom w:val="nil"/>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25 0 00 22510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161 000,00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574"/>
        </w:trPr>
        <w:tc>
          <w:tcPr>
            <w:tcW w:w="3881" w:type="dxa"/>
            <w:tcBorders>
              <w:top w:val="single" w:sz="4" w:space="0" w:color="auto"/>
              <w:left w:val="single" w:sz="4" w:space="0" w:color="auto"/>
              <w:bottom w:val="single" w:sz="4" w:space="0" w:color="auto"/>
              <w:right w:val="single" w:sz="4"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130 000,00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130 000,00</w:t>
            </w:r>
          </w:p>
        </w:tc>
      </w:tr>
      <w:tr w:rsidR="00E57382" w:rsidRPr="00A61F37" w:rsidTr="0001720B">
        <w:trPr>
          <w:gridAfter w:val="6"/>
          <w:wAfter w:w="7679" w:type="dxa"/>
          <w:trHeight w:val="49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Реализация мероприятий, направленных на развитие информационного общества</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93 0 00 22510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r>
      <w:tr w:rsidR="00E57382" w:rsidRPr="00A61F37" w:rsidTr="0001720B">
        <w:trPr>
          <w:gridAfter w:val="6"/>
          <w:wAfter w:w="7679" w:type="dxa"/>
          <w:trHeight w:val="49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93 0 00 22510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r>
      <w:tr w:rsidR="00E57382" w:rsidRPr="00A61F37" w:rsidTr="0001720B">
        <w:trPr>
          <w:gridAfter w:val="6"/>
          <w:wAfter w:w="7679" w:type="dxa"/>
          <w:trHeight w:val="720"/>
        </w:trPr>
        <w:tc>
          <w:tcPr>
            <w:tcW w:w="3881" w:type="dxa"/>
            <w:tcBorders>
              <w:top w:val="nil"/>
              <w:left w:val="single" w:sz="8" w:space="0" w:color="auto"/>
              <w:bottom w:val="nil"/>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93 0 00 22510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r>
      <w:tr w:rsidR="00E57382" w:rsidRPr="00A61F37" w:rsidTr="007457BB">
        <w:trPr>
          <w:gridAfter w:val="6"/>
          <w:wAfter w:w="7679" w:type="dxa"/>
          <w:trHeight w:val="1345"/>
        </w:trPr>
        <w:tc>
          <w:tcPr>
            <w:tcW w:w="3881"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500,00</w:t>
            </w:r>
          </w:p>
        </w:tc>
      </w:tr>
      <w:tr w:rsidR="00E57382" w:rsidRPr="00A61F37" w:rsidTr="0001720B">
        <w:trPr>
          <w:gridAfter w:val="6"/>
          <w:wAfter w:w="7679" w:type="dxa"/>
          <w:trHeight w:val="707"/>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Определение перечня должностных лиц, уполномоченных составлять протоколы об административных правонарушениях</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93 0 00 70650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r>
      <w:tr w:rsidR="00E57382" w:rsidRPr="00A61F37" w:rsidTr="007457BB">
        <w:trPr>
          <w:gridAfter w:val="6"/>
          <w:wAfter w:w="7679" w:type="dxa"/>
          <w:trHeight w:val="52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93 0 00 70650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r>
      <w:tr w:rsidR="00E57382" w:rsidRPr="00A61F37" w:rsidTr="0001720B">
        <w:trPr>
          <w:gridAfter w:val="6"/>
          <w:wAfter w:w="7679" w:type="dxa"/>
          <w:trHeight w:val="671"/>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93 0 00 70650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r>
      <w:tr w:rsidR="00E57382" w:rsidRPr="00A61F37" w:rsidTr="0001720B">
        <w:trPr>
          <w:gridAfter w:val="6"/>
          <w:wAfter w:w="7679" w:type="dxa"/>
          <w:trHeight w:val="36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мероприятия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r>
      <w:tr w:rsidR="00E57382" w:rsidRPr="00A61F37" w:rsidTr="0001720B">
        <w:trPr>
          <w:gridAfter w:val="6"/>
          <w:wAfter w:w="7679" w:type="dxa"/>
          <w:trHeight w:val="561"/>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r>
      <w:tr w:rsidR="00E57382" w:rsidRPr="00A61F37" w:rsidTr="0001720B">
        <w:trPr>
          <w:gridAfter w:val="6"/>
          <w:wAfter w:w="7679" w:type="dxa"/>
          <w:trHeight w:val="96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123</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r>
      <w:tr w:rsidR="00E57382" w:rsidRPr="00A61F37" w:rsidTr="0001720B">
        <w:trPr>
          <w:gridAfter w:val="6"/>
          <w:wAfter w:w="7679" w:type="dxa"/>
          <w:trHeight w:val="375"/>
        </w:trPr>
        <w:tc>
          <w:tcPr>
            <w:tcW w:w="3881" w:type="dxa"/>
            <w:tcBorders>
              <w:top w:val="nil"/>
              <w:left w:val="single" w:sz="4" w:space="0" w:color="auto"/>
              <w:bottom w:val="single" w:sz="4" w:space="0" w:color="auto"/>
              <w:right w:val="single" w:sz="4" w:space="0" w:color="auto"/>
            </w:tcBorders>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93 9 00 99990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8 000,00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375"/>
        </w:trPr>
        <w:tc>
          <w:tcPr>
            <w:tcW w:w="3881" w:type="dxa"/>
            <w:tcBorders>
              <w:top w:val="nil"/>
              <w:left w:val="single" w:sz="4" w:space="0" w:color="auto"/>
              <w:bottom w:val="single" w:sz="4" w:space="0" w:color="auto"/>
              <w:right w:val="single" w:sz="4" w:space="0" w:color="auto"/>
            </w:tcBorders>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244</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8 000,00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37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Условно утвержденные расходы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141 763,00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284 468,00</w:t>
            </w:r>
          </w:p>
        </w:tc>
      </w:tr>
      <w:tr w:rsidR="00E57382" w:rsidRPr="00A61F37" w:rsidTr="0001720B">
        <w:trPr>
          <w:gridAfter w:val="6"/>
          <w:wAfter w:w="7679" w:type="dxa"/>
          <w:trHeight w:val="37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Условно утвержденные расходы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141 763,00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284 468,00</w:t>
            </w:r>
          </w:p>
        </w:tc>
      </w:tr>
      <w:tr w:rsidR="00E57382" w:rsidRPr="00A61F37" w:rsidTr="0001720B">
        <w:trPr>
          <w:gridAfter w:val="6"/>
          <w:wAfter w:w="7679" w:type="dxa"/>
          <w:trHeight w:val="37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141 763,00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284 468,00</w:t>
            </w:r>
          </w:p>
        </w:tc>
      </w:tr>
      <w:tr w:rsidR="00E57382" w:rsidRPr="00A61F37" w:rsidTr="0001720B">
        <w:trPr>
          <w:gridAfter w:val="6"/>
          <w:wAfter w:w="7679" w:type="dxa"/>
          <w:trHeight w:val="70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Условно утвержденные расходы органов местного самоуправления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141 763,00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284 468,00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Национальная оборона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gridAfter w:val="6"/>
          <w:wAfter w:w="7679" w:type="dxa"/>
          <w:trHeight w:val="36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Мобилизационная и вневойсковая подготовка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gridAfter w:val="6"/>
          <w:wAfter w:w="7679" w:type="dxa"/>
          <w:trHeight w:val="67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 xml:space="preserve">        Осуществление первичного воинского учета на территориях, где отсутствуют военные комиссариаты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453 </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93 0 00 51180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7457BB">
        <w:trPr>
          <w:gridAfter w:val="6"/>
          <w:wAfter w:w="7679" w:type="dxa"/>
          <w:trHeight w:val="101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93 0 00 51180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gridAfter w:val="6"/>
          <w:wAfter w:w="7679" w:type="dxa"/>
          <w:trHeight w:val="56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93 0 00 51180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gridAfter w:val="6"/>
          <w:wAfter w:w="7679" w:type="dxa"/>
          <w:trHeight w:val="421"/>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Национальная безопасность и правоохранительная деятельность</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01720B">
        <w:trPr>
          <w:gridAfter w:val="6"/>
          <w:wAfter w:w="7679" w:type="dxa"/>
          <w:trHeight w:val="667"/>
        </w:trPr>
        <w:tc>
          <w:tcPr>
            <w:tcW w:w="3881"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color w:val="000000"/>
                <w:sz w:val="18"/>
                <w:szCs w:val="18"/>
                <w:lang w:eastAsia="en-US"/>
              </w:rPr>
            </w:pPr>
            <w:r w:rsidRPr="00A61F37">
              <w:rPr>
                <w:bCs/>
                <w:color w:val="000000"/>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gridAfter w:val="6"/>
          <w:wAfter w:w="7679" w:type="dxa"/>
          <w:trHeight w:val="622"/>
        </w:trPr>
        <w:tc>
          <w:tcPr>
            <w:tcW w:w="3881"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"Обеспечение пожарной безопасности на территории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24 0 00 28000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47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Приобретение и содержание объектов противопожарной деятельности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24 0 00 28010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gridAfter w:val="6"/>
          <w:wAfter w:w="7679" w:type="dxa"/>
          <w:trHeight w:val="3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24 0 00 28010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gridAfter w:val="6"/>
          <w:wAfter w:w="7679" w:type="dxa"/>
          <w:trHeight w:val="37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24 0 00 28010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gridAfter w:val="6"/>
          <w:wAfter w:w="7679" w:type="dxa"/>
          <w:trHeight w:val="482"/>
        </w:trPr>
        <w:tc>
          <w:tcPr>
            <w:tcW w:w="3881" w:type="dxa"/>
            <w:tcBorders>
              <w:top w:val="nil"/>
              <w:left w:val="single" w:sz="4" w:space="0" w:color="auto"/>
              <w:bottom w:val="single" w:sz="4" w:space="0" w:color="auto"/>
              <w:right w:val="single" w:sz="4"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gridAfter w:val="6"/>
          <w:wAfter w:w="7679" w:type="dxa"/>
          <w:trHeight w:val="365"/>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Приобретение и содержание объектов противопожарной деятельности</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gridAfter w:val="6"/>
          <w:wAfter w:w="7679" w:type="dxa"/>
          <w:trHeight w:val="518"/>
        </w:trPr>
        <w:tc>
          <w:tcPr>
            <w:tcW w:w="3881"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gridAfter w:val="6"/>
          <w:wAfter w:w="7679" w:type="dxa"/>
          <w:trHeight w:val="528"/>
        </w:trPr>
        <w:tc>
          <w:tcPr>
            <w:tcW w:w="3881" w:type="dxa"/>
            <w:tcBorders>
              <w:top w:val="nil"/>
              <w:left w:val="single" w:sz="8" w:space="0" w:color="auto"/>
              <w:bottom w:val="nil"/>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01720B">
        <w:trPr>
          <w:gridAfter w:val="6"/>
          <w:wAfter w:w="7679" w:type="dxa"/>
          <w:trHeight w:val="255"/>
        </w:trPr>
        <w:tc>
          <w:tcPr>
            <w:tcW w:w="3881" w:type="dxa"/>
            <w:tcBorders>
              <w:top w:val="single" w:sz="4" w:space="0" w:color="auto"/>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Национальная экономика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2 801 823,00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2 000 100,00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2 016 500,00</w:t>
            </w:r>
          </w:p>
        </w:tc>
      </w:tr>
      <w:tr w:rsidR="00E57382" w:rsidRPr="00A61F37" w:rsidTr="0001720B">
        <w:trPr>
          <w:gridAfter w:val="6"/>
          <w:wAfter w:w="7679" w:type="dxa"/>
          <w:trHeight w:val="39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Дорожное хозяйство (дорожные фонды)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2 801 823,00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2 000 100,00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2 016 500,00</w:t>
            </w:r>
          </w:p>
        </w:tc>
      </w:tr>
      <w:tr w:rsidR="00E57382" w:rsidRPr="00A61F37" w:rsidTr="007457BB">
        <w:trPr>
          <w:gridAfter w:val="6"/>
          <w:wAfter w:w="7679" w:type="dxa"/>
          <w:trHeight w:val="61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"Повышение безопасности дорожного движения в Травковском  сельском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2 801 823,00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2 000 100,00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375"/>
        </w:trPr>
        <w:tc>
          <w:tcPr>
            <w:tcW w:w="3881" w:type="dxa"/>
            <w:tcBorders>
              <w:top w:val="nil"/>
              <w:left w:val="single" w:sz="8" w:space="0" w:color="auto"/>
              <w:bottom w:val="single" w:sz="8" w:space="0" w:color="auto"/>
              <w:right w:val="single" w:sz="8"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Содержание автодорог за счёт акцизов</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856 523,00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703 250,00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422"/>
        </w:trPr>
        <w:tc>
          <w:tcPr>
            <w:tcW w:w="3881"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856 523,00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703 250,00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54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856 523,00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703 250,00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1382"/>
        </w:trPr>
        <w:tc>
          <w:tcPr>
            <w:tcW w:w="3881" w:type="dxa"/>
            <w:tcBorders>
              <w:top w:val="nil"/>
              <w:left w:val="single" w:sz="8" w:space="0" w:color="auto"/>
              <w:bottom w:val="single" w:sz="8" w:space="0" w:color="auto"/>
              <w:right w:val="single" w:sz="8"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400"/>
        </w:trPr>
        <w:tc>
          <w:tcPr>
            <w:tcW w:w="3881"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589"/>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33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Прочая закупка товаров, работ и услуг</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244</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1536"/>
        </w:trPr>
        <w:tc>
          <w:tcPr>
            <w:tcW w:w="3881" w:type="dxa"/>
            <w:tcBorders>
              <w:top w:val="nil"/>
              <w:left w:val="single" w:sz="8" w:space="0" w:color="auto"/>
              <w:bottom w:val="single" w:sz="8" w:space="0" w:color="auto"/>
              <w:right w:val="single" w:sz="8"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S1520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97 300,00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64 850,00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558"/>
        </w:trPr>
        <w:tc>
          <w:tcPr>
            <w:tcW w:w="3881"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S1520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97 300,00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64 850,00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40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p w:rsidR="007457BB" w:rsidRPr="00A61F37" w:rsidRDefault="007457BB" w:rsidP="00E57382">
            <w:pPr>
              <w:spacing w:line="256" w:lineRule="auto"/>
              <w:rPr>
                <w:bCs/>
                <w:sz w:val="18"/>
                <w:szCs w:val="18"/>
                <w:lang w:eastAsia="en-US"/>
              </w:rPr>
            </w:pP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S1520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97 300,00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64 850,00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29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2 016 500,00</w:t>
            </w:r>
          </w:p>
        </w:tc>
      </w:tr>
      <w:tr w:rsidR="00E57382" w:rsidRPr="00A61F37" w:rsidTr="007457BB">
        <w:trPr>
          <w:gridAfter w:val="6"/>
          <w:wAfter w:w="7679" w:type="dxa"/>
          <w:trHeight w:val="7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Содержание автодорог за счёт акцизов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93 0 00 29010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719 650,00</w:t>
            </w:r>
          </w:p>
        </w:tc>
      </w:tr>
      <w:tr w:rsidR="00E57382" w:rsidRPr="00A61F37" w:rsidTr="00A61F37">
        <w:trPr>
          <w:gridAfter w:val="6"/>
          <w:wAfter w:w="7679" w:type="dxa"/>
          <w:trHeight w:val="437"/>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93 0 00 29010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719 650,00</w:t>
            </w:r>
          </w:p>
        </w:tc>
      </w:tr>
      <w:tr w:rsidR="00E57382" w:rsidRPr="00A61F37" w:rsidTr="0001720B">
        <w:trPr>
          <w:gridAfter w:val="6"/>
          <w:wAfter w:w="7679" w:type="dxa"/>
          <w:trHeight w:val="70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93 0 00 29010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719 650,00</w:t>
            </w:r>
          </w:p>
        </w:tc>
      </w:tr>
      <w:tr w:rsidR="00E57382" w:rsidRPr="00A61F37" w:rsidTr="00A61F37">
        <w:trPr>
          <w:gridAfter w:val="6"/>
          <w:wAfter w:w="7679" w:type="dxa"/>
          <w:trHeight w:val="1417"/>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1 232 000,00</w:t>
            </w:r>
          </w:p>
        </w:tc>
      </w:tr>
      <w:tr w:rsidR="00E57382" w:rsidRPr="00A61F37" w:rsidTr="0001720B">
        <w:trPr>
          <w:gridAfter w:val="6"/>
          <w:wAfter w:w="7679" w:type="dxa"/>
          <w:trHeight w:val="517"/>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1 232 000,00</w:t>
            </w:r>
          </w:p>
        </w:tc>
      </w:tr>
      <w:tr w:rsidR="00E57382" w:rsidRPr="00A61F37" w:rsidTr="0001720B">
        <w:trPr>
          <w:gridAfter w:val="6"/>
          <w:wAfter w:w="7679" w:type="dxa"/>
          <w:trHeight w:val="553"/>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1 232 000,00</w:t>
            </w:r>
          </w:p>
        </w:tc>
      </w:tr>
      <w:tr w:rsidR="00E57382" w:rsidRPr="00A61F37" w:rsidTr="00A61F37">
        <w:trPr>
          <w:gridAfter w:val="6"/>
          <w:wAfter w:w="7679" w:type="dxa"/>
          <w:trHeight w:val="141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S1520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64 850,00</w:t>
            </w:r>
          </w:p>
        </w:tc>
      </w:tr>
      <w:tr w:rsidR="00E57382" w:rsidRPr="00A61F37" w:rsidTr="0001720B">
        <w:trPr>
          <w:gridAfter w:val="6"/>
          <w:wAfter w:w="7679" w:type="dxa"/>
          <w:trHeight w:val="532"/>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S1520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64 850,00</w:t>
            </w:r>
          </w:p>
        </w:tc>
      </w:tr>
      <w:tr w:rsidR="00E57382" w:rsidRPr="00A61F37" w:rsidTr="0001720B">
        <w:trPr>
          <w:gridAfter w:val="6"/>
          <w:wAfter w:w="7679" w:type="dxa"/>
          <w:trHeight w:val="33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S1520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64 850,00</w:t>
            </w:r>
          </w:p>
        </w:tc>
      </w:tr>
      <w:tr w:rsidR="00E57382" w:rsidRPr="00A61F37" w:rsidTr="00A61F37">
        <w:trPr>
          <w:gridAfter w:val="6"/>
          <w:wAfter w:w="7679" w:type="dxa"/>
          <w:trHeight w:val="259"/>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Жилищно-коммунальное хозяйство</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1 272 922,14</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177 853,00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201 845,00</w:t>
            </w:r>
          </w:p>
        </w:tc>
      </w:tr>
      <w:tr w:rsidR="00E57382" w:rsidRPr="00A61F37" w:rsidTr="00A61F37">
        <w:trPr>
          <w:gridAfter w:val="6"/>
          <w:wAfter w:w="7679" w:type="dxa"/>
          <w:trHeight w:val="137"/>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Благоустройство</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1 272 922,14</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177 853,00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201 845,00</w:t>
            </w:r>
          </w:p>
        </w:tc>
      </w:tr>
      <w:tr w:rsidR="00E57382" w:rsidRPr="00A61F37" w:rsidTr="0001720B">
        <w:trPr>
          <w:gridAfter w:val="6"/>
          <w:wAfter w:w="7679" w:type="dxa"/>
          <w:trHeight w:val="66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целевая программа "Благоустройство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1 272 922,14</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177 853,00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Уличное освещение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685 000,00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69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685 000,00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72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685 000,00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150 000,00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Озеленение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50 0 00 27020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bCs/>
                <w:sz w:val="18"/>
                <w:szCs w:val="18"/>
                <w:lang w:eastAsia="en-US"/>
              </w:rPr>
            </w:pPr>
            <w:r w:rsidRPr="00A61F37">
              <w:rPr>
                <w:bCs/>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bCs/>
                <w:sz w:val="18"/>
                <w:szCs w:val="18"/>
                <w:lang w:eastAsia="en-US"/>
              </w:rPr>
            </w:pPr>
            <w:r w:rsidRPr="00A61F37">
              <w:rPr>
                <w:bCs/>
                <w:sz w:val="18"/>
                <w:szCs w:val="18"/>
                <w:lang w:eastAsia="en-US"/>
              </w:rPr>
              <w:t>0,00</w:t>
            </w:r>
          </w:p>
        </w:tc>
      </w:tr>
      <w:tr w:rsidR="00E57382" w:rsidRPr="00A61F37" w:rsidTr="0001720B">
        <w:trPr>
          <w:gridAfter w:val="6"/>
          <w:wAfter w:w="7679" w:type="dxa"/>
          <w:trHeight w:val="73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50 0 00 27020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0,00</w:t>
            </w:r>
          </w:p>
        </w:tc>
      </w:tr>
      <w:tr w:rsidR="00E57382" w:rsidRPr="00A61F37" w:rsidTr="00A61F37">
        <w:trPr>
          <w:gridAfter w:val="6"/>
          <w:wAfter w:w="7679" w:type="dxa"/>
          <w:trHeight w:val="32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50 0 00 27020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0,00</w:t>
            </w:r>
          </w:p>
        </w:tc>
      </w:tr>
      <w:tr w:rsidR="00E57382" w:rsidRPr="00A61F37" w:rsidTr="0001720B">
        <w:trPr>
          <w:gridAfter w:val="6"/>
          <w:wAfter w:w="7679" w:type="dxa"/>
          <w:trHeight w:val="43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Организация и содержание мест захоронения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50 0 00 27030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A61F37">
        <w:trPr>
          <w:gridAfter w:val="6"/>
          <w:wAfter w:w="7679" w:type="dxa"/>
          <w:trHeight w:val="409"/>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50 0 00 27030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A61F37">
        <w:trPr>
          <w:gridAfter w:val="6"/>
          <w:wAfter w:w="7679" w:type="dxa"/>
          <w:trHeight w:val="57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50 0 00 27030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39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Прочие мероприятия по благоустройству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71 621,00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21 853,00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A61F37">
        <w:trPr>
          <w:gridAfter w:val="6"/>
          <w:wAfter w:w="7679" w:type="dxa"/>
          <w:trHeight w:val="41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71 621,00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21 853,00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             0,00</w:t>
            </w:r>
          </w:p>
        </w:tc>
      </w:tr>
      <w:tr w:rsidR="00E57382" w:rsidRPr="00A61F37" w:rsidTr="00A61F37">
        <w:trPr>
          <w:gridAfter w:val="6"/>
          <w:wAfter w:w="7679" w:type="dxa"/>
          <w:trHeight w:val="56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71 621,00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21 853,00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691"/>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 xml:space="preserve"> Прочие мероприятия на реализацию проектов местных инициатив граждан (софинансирование)</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 xml:space="preserve">50 0 00 </w:t>
            </w:r>
          </w:p>
          <w:p w:rsidR="00E57382" w:rsidRPr="00A61F37" w:rsidRDefault="00E57382" w:rsidP="00E57382">
            <w:pPr>
              <w:spacing w:line="256" w:lineRule="auto"/>
              <w:rPr>
                <w:bCs/>
                <w:sz w:val="18"/>
                <w:szCs w:val="18"/>
                <w:lang w:val="en-US" w:eastAsia="en-US"/>
              </w:rPr>
            </w:pPr>
            <w:r w:rsidRPr="00A61F37">
              <w:rPr>
                <w:bCs/>
                <w:sz w:val="18"/>
                <w:szCs w:val="18"/>
                <w:lang w:val="en-US" w:eastAsia="en-US"/>
              </w:rPr>
              <w:t>S 2090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p>
        </w:tc>
        <w:tc>
          <w:tcPr>
            <w:tcW w:w="1161" w:type="dxa"/>
            <w:tcBorders>
              <w:top w:val="nil"/>
              <w:left w:val="nil"/>
              <w:bottom w:val="single" w:sz="4" w:space="0" w:color="auto"/>
              <w:right w:val="single" w:sz="4" w:space="0" w:color="auto"/>
            </w:tcBorders>
            <w:noWrap/>
          </w:tcPr>
          <w:p w:rsidR="00E57382" w:rsidRPr="00A61F37" w:rsidRDefault="00E57382" w:rsidP="00E57382">
            <w:pPr>
              <w:spacing w:line="256" w:lineRule="auto"/>
              <w:jc w:val="right"/>
              <w:rPr>
                <w:bCs/>
                <w:sz w:val="18"/>
                <w:szCs w:val="18"/>
                <w:lang w:eastAsia="en-US"/>
              </w:rPr>
            </w:pPr>
          </w:p>
          <w:p w:rsidR="00E57382" w:rsidRPr="00A61F37" w:rsidRDefault="00E57382" w:rsidP="00E57382">
            <w:pPr>
              <w:spacing w:line="256" w:lineRule="auto"/>
              <w:jc w:val="right"/>
              <w:rPr>
                <w:bCs/>
                <w:sz w:val="18"/>
                <w:szCs w:val="18"/>
                <w:lang w:eastAsia="en-US"/>
              </w:rPr>
            </w:pPr>
          </w:p>
          <w:p w:rsidR="00E57382" w:rsidRPr="00A61F37" w:rsidRDefault="00E57382" w:rsidP="00E57382">
            <w:pPr>
              <w:spacing w:line="256" w:lineRule="auto"/>
              <w:jc w:val="right"/>
              <w:rPr>
                <w:bCs/>
                <w:sz w:val="18"/>
                <w:szCs w:val="18"/>
                <w:lang w:eastAsia="en-US"/>
              </w:rPr>
            </w:pPr>
            <w:r w:rsidRPr="00A61F37">
              <w:rPr>
                <w:bCs/>
                <w:sz w:val="18"/>
                <w:szCs w:val="18"/>
                <w:lang w:val="en-US" w:eastAsia="en-US"/>
              </w:rPr>
              <w:t>20 000</w:t>
            </w:r>
            <w:r w:rsidRPr="00A61F37">
              <w:rPr>
                <w:bCs/>
                <w:sz w:val="18"/>
                <w:szCs w:val="18"/>
                <w:lang w:eastAsia="en-US"/>
              </w:rPr>
              <w:t>,00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2285" w:type="dxa"/>
            <w:vAlign w:val="bottom"/>
          </w:tcPr>
          <w:p w:rsidR="00E57382" w:rsidRPr="00A61F37" w:rsidRDefault="00E57382" w:rsidP="00E57382">
            <w:pPr>
              <w:rPr>
                <w:rFonts w:ascii="Calibri" w:eastAsia="Calibri" w:hAnsi="Calibri"/>
                <w:sz w:val="18"/>
                <w:szCs w:val="18"/>
              </w:rPr>
            </w:pPr>
          </w:p>
        </w:tc>
        <w:tc>
          <w:tcPr>
            <w:tcW w:w="1078" w:type="dxa"/>
            <w:vAlign w:val="bottom"/>
          </w:tcPr>
          <w:p w:rsidR="00E57382" w:rsidRPr="00A61F37" w:rsidRDefault="00E57382" w:rsidP="00E57382">
            <w:pPr>
              <w:rPr>
                <w:rFonts w:ascii="Calibri" w:eastAsia="Calibri" w:hAnsi="Calibri"/>
                <w:sz w:val="18"/>
                <w:szCs w:val="18"/>
              </w:rPr>
            </w:pPr>
          </w:p>
        </w:tc>
        <w:tc>
          <w:tcPr>
            <w:tcW w:w="1079" w:type="dxa"/>
            <w:vAlign w:val="bottom"/>
          </w:tcPr>
          <w:p w:rsidR="00E57382" w:rsidRPr="00A61F37" w:rsidRDefault="00E57382" w:rsidP="00E57382">
            <w:pPr>
              <w:rPr>
                <w:rFonts w:ascii="Calibri" w:eastAsia="Calibri" w:hAnsi="Calibri"/>
                <w:sz w:val="18"/>
                <w:szCs w:val="18"/>
              </w:rPr>
            </w:pPr>
          </w:p>
        </w:tc>
        <w:tc>
          <w:tcPr>
            <w:tcW w:w="1079" w:type="dxa"/>
            <w:vAlign w:val="bottom"/>
          </w:tcPr>
          <w:p w:rsidR="00E57382" w:rsidRPr="00A61F37" w:rsidRDefault="00E57382" w:rsidP="00E57382">
            <w:pPr>
              <w:rPr>
                <w:rFonts w:ascii="Calibri" w:eastAsia="Calibri" w:hAnsi="Calibri"/>
                <w:sz w:val="18"/>
                <w:szCs w:val="18"/>
              </w:rPr>
            </w:pPr>
          </w:p>
        </w:tc>
        <w:tc>
          <w:tcPr>
            <w:tcW w:w="1079" w:type="dxa"/>
            <w:vAlign w:val="bottom"/>
          </w:tcPr>
          <w:p w:rsidR="00E57382" w:rsidRPr="00A61F37" w:rsidRDefault="00E57382" w:rsidP="00E57382">
            <w:pPr>
              <w:rPr>
                <w:rFonts w:ascii="Calibri" w:eastAsia="Calibri" w:hAnsi="Calibri"/>
                <w:sz w:val="18"/>
                <w:szCs w:val="18"/>
              </w:rPr>
            </w:pPr>
          </w:p>
        </w:tc>
        <w:tc>
          <w:tcPr>
            <w:tcW w:w="1079" w:type="dxa"/>
            <w:vAlign w:val="bottom"/>
          </w:tcPr>
          <w:p w:rsidR="00E57382" w:rsidRPr="00A61F37" w:rsidRDefault="00E57382" w:rsidP="00E57382">
            <w:pPr>
              <w:rPr>
                <w:rFonts w:ascii="Calibri" w:eastAsia="Calibri" w:hAnsi="Calibri"/>
                <w:sz w:val="18"/>
                <w:szCs w:val="18"/>
              </w:rPr>
            </w:pPr>
          </w:p>
        </w:tc>
      </w:tr>
      <w:tr w:rsidR="00E57382" w:rsidRPr="00A61F37" w:rsidTr="00A61F37">
        <w:trPr>
          <w:gridAfter w:val="6"/>
          <w:wAfter w:w="7679" w:type="dxa"/>
          <w:trHeight w:val="460"/>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 xml:space="preserve">50 0 00 </w:t>
            </w:r>
          </w:p>
          <w:p w:rsidR="00E57382" w:rsidRPr="00A61F37" w:rsidRDefault="00E57382" w:rsidP="00E57382">
            <w:pPr>
              <w:spacing w:line="256" w:lineRule="auto"/>
              <w:rPr>
                <w:sz w:val="18"/>
                <w:szCs w:val="18"/>
                <w:lang w:eastAsia="en-US"/>
              </w:rPr>
            </w:pPr>
            <w:r w:rsidRPr="00A61F37">
              <w:rPr>
                <w:sz w:val="18"/>
                <w:szCs w:val="18"/>
                <w:lang w:val="en-US" w:eastAsia="en-US"/>
              </w:rPr>
              <w:t>S 2090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val="en-US" w:eastAsia="en-US"/>
              </w:rPr>
            </w:pPr>
            <w:r w:rsidRPr="00A61F37">
              <w:rPr>
                <w:sz w:val="18"/>
                <w:szCs w:val="18"/>
                <w:lang w:val="en-US"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691"/>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 xml:space="preserve">50 0 00 </w:t>
            </w:r>
          </w:p>
          <w:p w:rsidR="00E57382" w:rsidRPr="00A61F37" w:rsidRDefault="00E57382" w:rsidP="00E57382">
            <w:pPr>
              <w:spacing w:line="256" w:lineRule="auto"/>
              <w:rPr>
                <w:sz w:val="18"/>
                <w:szCs w:val="18"/>
                <w:lang w:eastAsia="en-US"/>
              </w:rPr>
            </w:pPr>
            <w:r w:rsidRPr="00A61F37">
              <w:rPr>
                <w:sz w:val="18"/>
                <w:szCs w:val="18"/>
                <w:lang w:val="en-US" w:eastAsia="en-US"/>
              </w:rPr>
              <w:t>S 2090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val="en-US" w:eastAsia="en-US"/>
              </w:rPr>
            </w:pPr>
            <w:r w:rsidRPr="00A61F37">
              <w:rPr>
                <w:sz w:val="18"/>
                <w:szCs w:val="18"/>
                <w:lang w:val="en-US" w:eastAsia="en-US"/>
              </w:rPr>
              <w:t>240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691"/>
        </w:trPr>
        <w:tc>
          <w:tcPr>
            <w:tcW w:w="3881" w:type="dxa"/>
            <w:tcBorders>
              <w:top w:val="nil"/>
              <w:left w:val="single" w:sz="4" w:space="0" w:color="auto"/>
              <w:bottom w:val="single" w:sz="4" w:space="0" w:color="auto"/>
              <w:right w:val="single" w:sz="4" w:space="0" w:color="auto"/>
            </w:tcBorders>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мероприятий, направленных на борьбу с борщевиком Сосновского в 2021 году за счёт иного межбюджетного трансферта</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50 0 00 20820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431 301,14</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A61F37">
        <w:trPr>
          <w:gridAfter w:val="6"/>
          <w:wAfter w:w="7679" w:type="dxa"/>
          <w:trHeight w:val="430"/>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50 0 00 20820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431 301,14</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691"/>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50 0 00 20820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431 301,14</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691"/>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sz w:val="18"/>
                <w:szCs w:val="18"/>
              </w:rPr>
              <w:lastRenderedPageBreak/>
              <w:t>Субсидия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50 0 00 72090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59 000,00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r>
      <w:tr w:rsidR="00E57382" w:rsidRPr="00A61F37" w:rsidTr="00A61F37">
        <w:trPr>
          <w:gridAfter w:val="6"/>
          <w:wAfter w:w="7679" w:type="dxa"/>
          <w:trHeight w:val="418"/>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tcPr>
          <w:p w:rsidR="00E57382" w:rsidRPr="00A61F37" w:rsidRDefault="00E57382" w:rsidP="00E57382">
            <w:pPr>
              <w:spacing w:line="256" w:lineRule="auto"/>
              <w:rPr>
                <w:bCs/>
                <w:sz w:val="18"/>
                <w:szCs w:val="18"/>
                <w:lang w:eastAsia="en-US"/>
              </w:rPr>
            </w:pPr>
            <w:r w:rsidRPr="00A61F37">
              <w:rPr>
                <w:bCs/>
                <w:sz w:val="18"/>
                <w:szCs w:val="18"/>
                <w:lang w:eastAsia="en-US"/>
              </w:rPr>
              <w:t>50 0 00 72090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59 000,00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r>
      <w:tr w:rsidR="00E57382" w:rsidRPr="00A61F37" w:rsidTr="0001720B">
        <w:trPr>
          <w:gridAfter w:val="6"/>
          <w:wAfter w:w="7679" w:type="dxa"/>
          <w:trHeight w:val="691"/>
        </w:trPr>
        <w:tc>
          <w:tcPr>
            <w:tcW w:w="3881"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tcPr>
          <w:p w:rsidR="00E57382" w:rsidRPr="00A61F37" w:rsidRDefault="00E57382" w:rsidP="00E57382">
            <w:pPr>
              <w:spacing w:line="256" w:lineRule="auto"/>
              <w:rPr>
                <w:bCs/>
                <w:sz w:val="18"/>
                <w:szCs w:val="18"/>
                <w:lang w:eastAsia="en-US"/>
              </w:rPr>
            </w:pPr>
            <w:r w:rsidRPr="00A61F37">
              <w:rPr>
                <w:bCs/>
                <w:sz w:val="18"/>
                <w:szCs w:val="18"/>
                <w:lang w:eastAsia="en-US"/>
              </w:rPr>
              <w:t>50 0 00 72090</w:t>
            </w:r>
          </w:p>
        </w:tc>
        <w:tc>
          <w:tcPr>
            <w:tcW w:w="826"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240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59 000,00</w:t>
            </w:r>
          </w:p>
        </w:tc>
        <w:tc>
          <w:tcPr>
            <w:tcW w:w="84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c>
          <w:tcPr>
            <w:tcW w:w="992"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r>
      <w:tr w:rsidR="00E57382" w:rsidRPr="00A61F37" w:rsidTr="00A61F37">
        <w:trPr>
          <w:gridAfter w:val="6"/>
          <w:wAfter w:w="7679" w:type="dxa"/>
          <w:trHeight w:val="43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201 845,00</w:t>
            </w:r>
          </w:p>
        </w:tc>
      </w:tr>
      <w:tr w:rsidR="00E57382" w:rsidRPr="00A61F37" w:rsidTr="0001720B">
        <w:trPr>
          <w:gridAfter w:val="6"/>
          <w:wAfter w:w="7679" w:type="dxa"/>
          <w:trHeight w:val="34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Уличное освещение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180 000,00</w:t>
            </w:r>
          </w:p>
        </w:tc>
      </w:tr>
      <w:tr w:rsidR="00E57382" w:rsidRPr="00A61F37" w:rsidTr="0001720B">
        <w:trPr>
          <w:gridAfter w:val="6"/>
          <w:wAfter w:w="7679" w:type="dxa"/>
          <w:trHeight w:val="66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180 000,00</w:t>
            </w:r>
          </w:p>
        </w:tc>
      </w:tr>
      <w:tr w:rsidR="00E57382" w:rsidRPr="00A61F37" w:rsidTr="0001720B">
        <w:trPr>
          <w:gridAfter w:val="6"/>
          <w:wAfter w:w="7679" w:type="dxa"/>
          <w:trHeight w:val="73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180 000,00</w:t>
            </w:r>
          </w:p>
        </w:tc>
      </w:tr>
      <w:tr w:rsidR="00E57382" w:rsidRPr="00A61F37" w:rsidTr="0001720B">
        <w:trPr>
          <w:gridAfter w:val="6"/>
          <w:wAfter w:w="7679" w:type="dxa"/>
          <w:trHeight w:val="36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Озеленение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64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75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93 0 00 27020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39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Организация и содержание мест захоронения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93 0 00 27030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r>
      <w:tr w:rsidR="00E57382" w:rsidRPr="00A61F37" w:rsidTr="0001720B">
        <w:trPr>
          <w:gridAfter w:val="6"/>
          <w:wAfter w:w="7679" w:type="dxa"/>
          <w:trHeight w:val="70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93 0 00 27030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r>
      <w:tr w:rsidR="00E57382" w:rsidRPr="00A61F37" w:rsidTr="0001720B">
        <w:trPr>
          <w:gridAfter w:val="6"/>
          <w:wAfter w:w="7679" w:type="dxa"/>
          <w:trHeight w:val="699"/>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93 0 00 27030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r>
      <w:tr w:rsidR="00E57382" w:rsidRPr="00A61F37" w:rsidTr="0001720B">
        <w:trPr>
          <w:gridAfter w:val="6"/>
          <w:wAfter w:w="7679" w:type="dxa"/>
          <w:trHeight w:val="42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Прочие мероприятия по благоустройству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15 845,00</w:t>
            </w:r>
          </w:p>
        </w:tc>
      </w:tr>
      <w:tr w:rsidR="00E57382" w:rsidRPr="00A61F37" w:rsidTr="0001720B">
        <w:trPr>
          <w:gridAfter w:val="6"/>
          <w:wAfter w:w="7679" w:type="dxa"/>
          <w:trHeight w:val="75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15 845,00</w:t>
            </w:r>
          </w:p>
        </w:tc>
      </w:tr>
      <w:tr w:rsidR="00E57382" w:rsidRPr="00A61F37" w:rsidTr="0001720B">
        <w:trPr>
          <w:gridAfter w:val="6"/>
          <w:wAfter w:w="7679" w:type="dxa"/>
          <w:trHeight w:val="641"/>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93 0 00 27040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15 845,00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Образование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gridAfter w:val="6"/>
          <w:wAfter w:w="7679" w:type="dxa"/>
          <w:trHeight w:val="37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Молодежная политика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 xml:space="preserve">             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A61F37">
        <w:trPr>
          <w:gridAfter w:val="6"/>
          <w:wAfter w:w="7679" w:type="dxa"/>
          <w:trHeight w:val="57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"Основные направления развития молодежной политики в Травковском сельском поселении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63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Проведение мероприятий на территории поселения для детей и молодежи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center"/>
              <w:rPr>
                <w:sz w:val="18"/>
                <w:szCs w:val="18"/>
                <w:lang w:eastAsia="en-US"/>
              </w:rPr>
            </w:pPr>
            <w:r w:rsidRPr="00A61F37">
              <w:rPr>
                <w:sz w:val="18"/>
                <w:szCs w:val="18"/>
                <w:lang w:eastAsia="en-US"/>
              </w:rPr>
              <w:t xml:space="preserve">            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A61F37">
        <w:trPr>
          <w:gridAfter w:val="6"/>
          <w:wAfter w:w="7679" w:type="dxa"/>
          <w:trHeight w:val="34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A61F37">
        <w:trPr>
          <w:gridAfter w:val="6"/>
          <w:wAfter w:w="7679" w:type="dxa"/>
          <w:trHeight w:val="50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Иные закупки товаров, работ и услуг для обеспечения государственных </w:t>
            </w:r>
            <w:r w:rsidRPr="00A61F37">
              <w:rPr>
                <w:bCs/>
                <w:sz w:val="18"/>
                <w:szCs w:val="18"/>
                <w:lang w:eastAsia="en-US"/>
              </w:rPr>
              <w:lastRenderedPageBreak/>
              <w:t>(муниципальных)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A61F37">
        <w:trPr>
          <w:gridAfter w:val="6"/>
          <w:wAfter w:w="7679" w:type="dxa"/>
          <w:trHeight w:val="469"/>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A61F37">
        <w:trPr>
          <w:gridAfter w:val="6"/>
          <w:wAfter w:w="7679" w:type="dxa"/>
          <w:trHeight w:val="41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мероприятий на территории поселения для детей и молодежи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93 0 00 25010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A61F37">
        <w:trPr>
          <w:gridAfter w:val="6"/>
          <w:wAfter w:w="7679" w:type="dxa"/>
          <w:trHeight w:val="42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93 0 00 25010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A61F37">
        <w:trPr>
          <w:gridAfter w:val="6"/>
          <w:wAfter w:w="7679" w:type="dxa"/>
          <w:trHeight w:val="55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93 0 00 25010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Культура, кинематография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Культура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gridAfter w:val="6"/>
          <w:wAfter w:w="7679" w:type="dxa"/>
          <w:trHeight w:val="59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"Культура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A61F37">
        <w:trPr>
          <w:gridAfter w:val="6"/>
          <w:wAfter w:w="7679" w:type="dxa"/>
          <w:trHeight w:val="54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Проведение мероприятий  в сельском поселении в области культуры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08 </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01 </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A61F37">
        <w:trPr>
          <w:gridAfter w:val="6"/>
          <w:wAfter w:w="7679" w:type="dxa"/>
          <w:trHeight w:val="45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gridAfter w:val="6"/>
          <w:wAfter w:w="7679" w:type="dxa"/>
          <w:trHeight w:val="66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A61F37">
        <w:trPr>
          <w:gridAfter w:val="6"/>
          <w:wAfter w:w="7679" w:type="dxa"/>
          <w:trHeight w:val="39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A61F37">
        <w:trPr>
          <w:gridAfter w:val="6"/>
          <w:wAfter w:w="7679" w:type="dxa"/>
          <w:trHeight w:val="41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мероприятий  в сельском поселении в области культуры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93 0 00 23010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A61F37">
        <w:trPr>
          <w:gridAfter w:val="6"/>
          <w:wAfter w:w="7679" w:type="dxa"/>
          <w:trHeight w:val="42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93 0 00 23010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61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93 0 00 23010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34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Социальная политика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r>
      <w:tr w:rsidR="00E57382" w:rsidRPr="00A61F37" w:rsidTr="0001720B">
        <w:trPr>
          <w:gridAfter w:val="6"/>
          <w:wAfter w:w="7679" w:type="dxa"/>
          <w:trHeight w:val="390"/>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Пенсионное обеспечение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r>
      <w:tr w:rsidR="00E57382" w:rsidRPr="00A61F37" w:rsidTr="0001720B">
        <w:trPr>
          <w:gridAfter w:val="6"/>
          <w:wAfter w:w="7679" w:type="dxa"/>
          <w:trHeight w:val="64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Доплаты к пенсиям государственных служащих субъектов РФ и муниципальным служащим</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r>
      <w:tr w:rsidR="00E57382" w:rsidRPr="00A61F37" w:rsidTr="0001720B">
        <w:trPr>
          <w:gridAfter w:val="6"/>
          <w:wAfter w:w="7679" w:type="dxa"/>
          <w:trHeight w:val="421"/>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Социальное обеспечение и иные выплаты населению</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300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r>
      <w:tr w:rsidR="00E57382" w:rsidRPr="00A61F37" w:rsidTr="00A61F37">
        <w:trPr>
          <w:gridAfter w:val="6"/>
          <w:wAfter w:w="7679" w:type="dxa"/>
          <w:trHeight w:val="449"/>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Публичные нормативные социальные выплаты гражданам</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93 9 00 99980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310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Физическая культура и спорт</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gridAfter w:val="6"/>
          <w:wAfter w:w="7679" w:type="dxa"/>
          <w:trHeight w:val="255"/>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Физическая культура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7457BB">
        <w:trPr>
          <w:gridAfter w:val="6"/>
          <w:wAfter w:w="7679" w:type="dxa"/>
          <w:trHeight w:val="64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 Развитие физической культуры и спорта в Травковском сельском поселении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05 0 00 24000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gridAfter w:val="6"/>
          <w:wAfter w:w="7679" w:type="dxa"/>
          <w:trHeight w:val="51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Проведение спортивных мероприятий на территории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05  0 00 24010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45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05  0 00 24010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422"/>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05  0 00 24010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gridAfter w:val="6"/>
          <w:wAfter w:w="7679" w:type="dxa"/>
          <w:trHeight w:val="446"/>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Прочие расходы, не отнесенные к муниципальным программам Травковского </w:t>
            </w:r>
            <w:r w:rsidRPr="00A61F37">
              <w:rPr>
                <w:bCs/>
                <w:sz w:val="18"/>
                <w:szCs w:val="18"/>
                <w:lang w:eastAsia="en-US"/>
              </w:rPr>
              <w:lastRenderedPageBreak/>
              <w:t>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lastRenderedPageBreak/>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7457BB">
        <w:trPr>
          <w:gridAfter w:val="6"/>
          <w:wAfter w:w="7679" w:type="dxa"/>
          <w:trHeight w:val="428"/>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спортивных мероприятий на территории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93 0 00 24010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7457BB">
        <w:trPr>
          <w:gridAfter w:val="6"/>
          <w:wAfter w:w="7679" w:type="dxa"/>
          <w:trHeight w:val="494"/>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93 0 00 24010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7457BB">
        <w:trPr>
          <w:gridAfter w:val="6"/>
          <w:wAfter w:w="7679" w:type="dxa"/>
          <w:trHeight w:val="437"/>
        </w:trPr>
        <w:tc>
          <w:tcPr>
            <w:tcW w:w="3881"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93 0 00 24010</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gridAfter w:val="6"/>
          <w:wAfter w:w="7679" w:type="dxa"/>
          <w:trHeight w:val="480"/>
        </w:trPr>
        <w:tc>
          <w:tcPr>
            <w:tcW w:w="3881"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Всего расходов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4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914"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826"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7 818 583,14</w:t>
            </w:r>
          </w:p>
        </w:tc>
        <w:tc>
          <w:tcPr>
            <w:tcW w:w="84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5 670 550,00</w:t>
            </w:r>
          </w:p>
        </w:tc>
        <w:tc>
          <w:tcPr>
            <w:tcW w:w="992"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5 689 350,00</w:t>
            </w:r>
          </w:p>
        </w:tc>
      </w:tr>
    </w:tbl>
    <w:p w:rsidR="00E57382" w:rsidRPr="00A61F37" w:rsidRDefault="00E57382" w:rsidP="00E57382">
      <w:pPr>
        <w:rPr>
          <w:sz w:val="18"/>
          <w:szCs w:val="18"/>
        </w:rPr>
      </w:pPr>
    </w:p>
    <w:tbl>
      <w:tblPr>
        <w:tblW w:w="10031" w:type="dxa"/>
        <w:tblLook w:val="04A0" w:firstRow="1" w:lastRow="0" w:firstColumn="1" w:lastColumn="0" w:noHBand="0" w:noVBand="1"/>
      </w:tblPr>
      <w:tblGrid>
        <w:gridCol w:w="3880"/>
        <w:gridCol w:w="553"/>
        <w:gridCol w:w="400"/>
        <w:gridCol w:w="520"/>
        <w:gridCol w:w="1157"/>
        <w:gridCol w:w="520"/>
        <w:gridCol w:w="1161"/>
        <w:gridCol w:w="989"/>
        <w:gridCol w:w="1116"/>
      </w:tblGrid>
      <w:tr w:rsidR="00E57382" w:rsidRPr="00A61F37" w:rsidTr="007457BB">
        <w:trPr>
          <w:trHeight w:val="305"/>
        </w:trPr>
        <w:tc>
          <w:tcPr>
            <w:tcW w:w="3880" w:type="dxa"/>
            <w:noWrap/>
            <w:vAlign w:val="bottom"/>
            <w:hideMark/>
          </w:tcPr>
          <w:p w:rsidR="00E57382" w:rsidRPr="00A61F37" w:rsidRDefault="00E57382" w:rsidP="00E57382">
            <w:pPr>
              <w:rPr>
                <w:sz w:val="18"/>
                <w:szCs w:val="18"/>
              </w:rPr>
            </w:pPr>
          </w:p>
        </w:tc>
        <w:tc>
          <w:tcPr>
            <w:tcW w:w="553" w:type="dxa"/>
            <w:noWrap/>
            <w:vAlign w:val="bottom"/>
            <w:hideMark/>
          </w:tcPr>
          <w:p w:rsidR="00E57382" w:rsidRPr="00A61F37" w:rsidRDefault="00E57382" w:rsidP="00E57382">
            <w:pPr>
              <w:spacing w:after="160" w:line="256" w:lineRule="auto"/>
              <w:rPr>
                <w:rFonts w:ascii="Calibri" w:eastAsia="Calibri" w:hAnsi="Calibri"/>
                <w:sz w:val="18"/>
                <w:szCs w:val="18"/>
              </w:rPr>
            </w:pPr>
          </w:p>
        </w:tc>
        <w:tc>
          <w:tcPr>
            <w:tcW w:w="400" w:type="dxa"/>
            <w:noWrap/>
            <w:vAlign w:val="bottom"/>
            <w:hideMark/>
          </w:tcPr>
          <w:p w:rsidR="00E57382" w:rsidRPr="00A61F37" w:rsidRDefault="00E57382" w:rsidP="00E57382">
            <w:pPr>
              <w:spacing w:after="160" w:line="256" w:lineRule="auto"/>
              <w:rPr>
                <w:rFonts w:ascii="Calibri" w:eastAsia="Calibri" w:hAnsi="Calibri"/>
                <w:sz w:val="18"/>
                <w:szCs w:val="18"/>
              </w:rPr>
            </w:pPr>
          </w:p>
        </w:tc>
        <w:tc>
          <w:tcPr>
            <w:tcW w:w="520" w:type="dxa"/>
            <w:noWrap/>
            <w:vAlign w:val="bottom"/>
            <w:hideMark/>
          </w:tcPr>
          <w:p w:rsidR="00E57382" w:rsidRPr="00A61F37" w:rsidRDefault="00E57382" w:rsidP="00E57382">
            <w:pPr>
              <w:spacing w:after="160" w:line="256" w:lineRule="auto"/>
              <w:rPr>
                <w:rFonts w:ascii="Calibri" w:eastAsia="Calibri" w:hAnsi="Calibri"/>
                <w:sz w:val="18"/>
                <w:szCs w:val="18"/>
              </w:rPr>
            </w:pPr>
          </w:p>
        </w:tc>
        <w:tc>
          <w:tcPr>
            <w:tcW w:w="1157" w:type="dxa"/>
            <w:noWrap/>
            <w:vAlign w:val="bottom"/>
            <w:hideMark/>
          </w:tcPr>
          <w:p w:rsidR="00E57382" w:rsidRPr="00A61F37" w:rsidRDefault="00E57382" w:rsidP="00E57382">
            <w:pPr>
              <w:spacing w:after="160" w:line="256" w:lineRule="auto"/>
              <w:rPr>
                <w:rFonts w:ascii="Calibri" w:eastAsia="Calibri" w:hAnsi="Calibri"/>
                <w:sz w:val="18"/>
                <w:szCs w:val="18"/>
              </w:rPr>
            </w:pPr>
          </w:p>
        </w:tc>
        <w:tc>
          <w:tcPr>
            <w:tcW w:w="3521" w:type="dxa"/>
            <w:gridSpan w:val="4"/>
            <w:vAlign w:val="bottom"/>
            <w:hideMark/>
          </w:tcPr>
          <w:p w:rsidR="00E57382" w:rsidRPr="00A61F37" w:rsidRDefault="00E57382" w:rsidP="00E57382">
            <w:pPr>
              <w:spacing w:line="256" w:lineRule="auto"/>
              <w:jc w:val="both"/>
              <w:rPr>
                <w:sz w:val="18"/>
                <w:szCs w:val="18"/>
                <w:lang w:eastAsia="en-US"/>
              </w:rPr>
            </w:pPr>
            <w:r w:rsidRPr="00A61F37">
              <w:rPr>
                <w:sz w:val="18"/>
                <w:szCs w:val="18"/>
                <w:lang w:eastAsia="en-US"/>
              </w:rPr>
              <w:t>Приложение № 4 к решению Совета депутатов Травковского сельского поселения от 25.08.2021г. № 42</w:t>
            </w:r>
          </w:p>
        </w:tc>
      </w:tr>
      <w:tr w:rsidR="00E57382" w:rsidRPr="00A61F37" w:rsidTr="0001720B">
        <w:trPr>
          <w:trHeight w:val="150"/>
        </w:trPr>
        <w:tc>
          <w:tcPr>
            <w:tcW w:w="3880" w:type="dxa"/>
            <w:noWrap/>
            <w:vAlign w:val="bottom"/>
            <w:hideMark/>
          </w:tcPr>
          <w:p w:rsidR="00E57382" w:rsidRPr="00A61F37" w:rsidRDefault="00E57382" w:rsidP="00E57382">
            <w:pPr>
              <w:rPr>
                <w:rFonts w:ascii="Arial" w:hAnsi="Arial" w:cs="Arial"/>
                <w:sz w:val="18"/>
                <w:szCs w:val="18"/>
                <w:lang w:eastAsia="en-US"/>
              </w:rPr>
            </w:pPr>
          </w:p>
        </w:tc>
        <w:tc>
          <w:tcPr>
            <w:tcW w:w="553" w:type="dxa"/>
            <w:noWrap/>
            <w:vAlign w:val="bottom"/>
            <w:hideMark/>
          </w:tcPr>
          <w:p w:rsidR="00E57382" w:rsidRPr="00A61F37" w:rsidRDefault="00E57382" w:rsidP="00E57382">
            <w:pPr>
              <w:spacing w:line="256" w:lineRule="auto"/>
              <w:rPr>
                <w:rFonts w:ascii="Calibri" w:eastAsia="Calibri" w:hAnsi="Calibri"/>
                <w:sz w:val="18"/>
                <w:szCs w:val="18"/>
              </w:rPr>
            </w:pPr>
          </w:p>
        </w:tc>
        <w:tc>
          <w:tcPr>
            <w:tcW w:w="400" w:type="dxa"/>
            <w:noWrap/>
            <w:vAlign w:val="bottom"/>
            <w:hideMark/>
          </w:tcPr>
          <w:p w:rsidR="00E57382" w:rsidRPr="00A61F37" w:rsidRDefault="00E57382" w:rsidP="00E57382">
            <w:pPr>
              <w:spacing w:line="256" w:lineRule="auto"/>
              <w:rPr>
                <w:rFonts w:ascii="Calibri" w:eastAsia="Calibri" w:hAnsi="Calibri"/>
                <w:sz w:val="18"/>
                <w:szCs w:val="18"/>
              </w:rPr>
            </w:pPr>
          </w:p>
        </w:tc>
        <w:tc>
          <w:tcPr>
            <w:tcW w:w="520" w:type="dxa"/>
            <w:noWrap/>
            <w:vAlign w:val="bottom"/>
            <w:hideMark/>
          </w:tcPr>
          <w:p w:rsidR="00E57382" w:rsidRPr="00A61F37" w:rsidRDefault="00E57382" w:rsidP="00E57382">
            <w:pPr>
              <w:spacing w:line="256" w:lineRule="auto"/>
              <w:rPr>
                <w:rFonts w:ascii="Calibri" w:eastAsia="Calibri" w:hAnsi="Calibri"/>
                <w:sz w:val="18"/>
                <w:szCs w:val="18"/>
              </w:rPr>
            </w:pPr>
          </w:p>
        </w:tc>
        <w:tc>
          <w:tcPr>
            <w:tcW w:w="1157" w:type="dxa"/>
            <w:noWrap/>
            <w:vAlign w:val="bottom"/>
            <w:hideMark/>
          </w:tcPr>
          <w:p w:rsidR="00E57382" w:rsidRPr="00A61F37" w:rsidRDefault="00E57382" w:rsidP="00E57382">
            <w:pPr>
              <w:spacing w:line="256" w:lineRule="auto"/>
              <w:rPr>
                <w:rFonts w:ascii="Calibri" w:eastAsia="Calibri" w:hAnsi="Calibri"/>
                <w:sz w:val="18"/>
                <w:szCs w:val="18"/>
              </w:rPr>
            </w:pPr>
          </w:p>
        </w:tc>
        <w:tc>
          <w:tcPr>
            <w:tcW w:w="520" w:type="dxa"/>
            <w:noWrap/>
            <w:vAlign w:val="bottom"/>
            <w:hideMark/>
          </w:tcPr>
          <w:p w:rsidR="00E57382" w:rsidRPr="00A61F37" w:rsidRDefault="00E57382" w:rsidP="00E57382">
            <w:pPr>
              <w:spacing w:line="256" w:lineRule="auto"/>
              <w:rPr>
                <w:rFonts w:ascii="Calibri" w:eastAsia="Calibri" w:hAnsi="Calibri"/>
                <w:sz w:val="18"/>
                <w:szCs w:val="18"/>
              </w:rPr>
            </w:pPr>
          </w:p>
        </w:tc>
        <w:tc>
          <w:tcPr>
            <w:tcW w:w="1161" w:type="dxa"/>
            <w:vAlign w:val="bottom"/>
            <w:hideMark/>
          </w:tcPr>
          <w:p w:rsidR="00E57382" w:rsidRPr="00A61F37" w:rsidRDefault="00E57382" w:rsidP="00E57382">
            <w:pPr>
              <w:spacing w:line="256" w:lineRule="auto"/>
              <w:rPr>
                <w:rFonts w:ascii="Calibri" w:eastAsia="Calibri" w:hAnsi="Calibri"/>
                <w:sz w:val="18"/>
                <w:szCs w:val="18"/>
              </w:rPr>
            </w:pPr>
          </w:p>
        </w:tc>
        <w:tc>
          <w:tcPr>
            <w:tcW w:w="989" w:type="dxa"/>
            <w:vAlign w:val="bottom"/>
            <w:hideMark/>
          </w:tcPr>
          <w:p w:rsidR="00E57382" w:rsidRPr="00A61F37" w:rsidRDefault="00E57382" w:rsidP="00E57382">
            <w:pPr>
              <w:spacing w:line="256" w:lineRule="auto"/>
              <w:rPr>
                <w:rFonts w:ascii="Calibri" w:eastAsia="Calibri" w:hAnsi="Calibri"/>
                <w:sz w:val="18"/>
                <w:szCs w:val="18"/>
              </w:rPr>
            </w:pPr>
          </w:p>
        </w:tc>
        <w:tc>
          <w:tcPr>
            <w:tcW w:w="851" w:type="dxa"/>
            <w:vAlign w:val="bottom"/>
            <w:hideMark/>
          </w:tcPr>
          <w:p w:rsidR="00E57382" w:rsidRPr="00A61F37" w:rsidRDefault="00E57382" w:rsidP="00E57382">
            <w:pPr>
              <w:spacing w:line="256" w:lineRule="auto"/>
              <w:rPr>
                <w:rFonts w:ascii="Calibri" w:eastAsia="Calibri" w:hAnsi="Calibri"/>
                <w:sz w:val="18"/>
                <w:szCs w:val="18"/>
              </w:rPr>
            </w:pPr>
          </w:p>
        </w:tc>
      </w:tr>
      <w:tr w:rsidR="00E57382" w:rsidRPr="00A61F37" w:rsidTr="007457BB">
        <w:trPr>
          <w:trHeight w:val="132"/>
        </w:trPr>
        <w:tc>
          <w:tcPr>
            <w:tcW w:w="10031" w:type="dxa"/>
            <w:gridSpan w:val="9"/>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w:t>
            </w:r>
            <w:r w:rsidR="00D23808" w:rsidRPr="00A61F37">
              <w:rPr>
                <w:bCs/>
                <w:sz w:val="18"/>
                <w:szCs w:val="18"/>
                <w:lang w:eastAsia="en-US"/>
              </w:rPr>
              <w:t xml:space="preserve">        </w:t>
            </w:r>
            <w:r w:rsidRPr="00A61F37">
              <w:rPr>
                <w:bCs/>
                <w:sz w:val="18"/>
                <w:szCs w:val="18"/>
                <w:lang w:eastAsia="en-US"/>
              </w:rPr>
              <w:t>Ведомственная структура  расходов бюджета на 2021 год и плановый период 2022-2023 годов</w:t>
            </w:r>
          </w:p>
        </w:tc>
      </w:tr>
      <w:tr w:rsidR="00E57382" w:rsidRPr="00A61F37" w:rsidTr="0001720B">
        <w:trPr>
          <w:trHeight w:val="255"/>
        </w:trPr>
        <w:tc>
          <w:tcPr>
            <w:tcW w:w="3880" w:type="dxa"/>
            <w:noWrap/>
            <w:vAlign w:val="bottom"/>
            <w:hideMark/>
          </w:tcPr>
          <w:p w:rsidR="00E57382" w:rsidRPr="00A61F37" w:rsidRDefault="00E57382" w:rsidP="00E57382">
            <w:pPr>
              <w:rPr>
                <w:bCs/>
                <w:sz w:val="18"/>
                <w:szCs w:val="18"/>
                <w:lang w:eastAsia="en-US"/>
              </w:rPr>
            </w:pPr>
          </w:p>
        </w:tc>
        <w:tc>
          <w:tcPr>
            <w:tcW w:w="553" w:type="dxa"/>
            <w:noWrap/>
            <w:vAlign w:val="bottom"/>
            <w:hideMark/>
          </w:tcPr>
          <w:p w:rsidR="00E57382" w:rsidRPr="00A61F37" w:rsidRDefault="00E57382" w:rsidP="00E57382">
            <w:pPr>
              <w:spacing w:line="256" w:lineRule="auto"/>
              <w:rPr>
                <w:rFonts w:ascii="Calibri" w:eastAsia="Calibri" w:hAnsi="Calibri"/>
                <w:sz w:val="18"/>
                <w:szCs w:val="18"/>
              </w:rPr>
            </w:pPr>
          </w:p>
        </w:tc>
        <w:tc>
          <w:tcPr>
            <w:tcW w:w="400" w:type="dxa"/>
            <w:noWrap/>
            <w:vAlign w:val="bottom"/>
            <w:hideMark/>
          </w:tcPr>
          <w:p w:rsidR="00E57382" w:rsidRPr="00A61F37" w:rsidRDefault="00E57382" w:rsidP="00E57382">
            <w:pPr>
              <w:spacing w:line="256" w:lineRule="auto"/>
              <w:rPr>
                <w:rFonts w:ascii="Calibri" w:eastAsia="Calibri" w:hAnsi="Calibri"/>
                <w:sz w:val="18"/>
                <w:szCs w:val="18"/>
              </w:rPr>
            </w:pPr>
          </w:p>
        </w:tc>
        <w:tc>
          <w:tcPr>
            <w:tcW w:w="520" w:type="dxa"/>
            <w:noWrap/>
            <w:vAlign w:val="bottom"/>
            <w:hideMark/>
          </w:tcPr>
          <w:p w:rsidR="00E57382" w:rsidRPr="00A61F37" w:rsidRDefault="00E57382" w:rsidP="00E57382">
            <w:pPr>
              <w:spacing w:line="256" w:lineRule="auto"/>
              <w:rPr>
                <w:rFonts w:ascii="Calibri" w:eastAsia="Calibri" w:hAnsi="Calibri"/>
                <w:sz w:val="18"/>
                <w:szCs w:val="18"/>
              </w:rPr>
            </w:pPr>
          </w:p>
        </w:tc>
        <w:tc>
          <w:tcPr>
            <w:tcW w:w="1157" w:type="dxa"/>
            <w:noWrap/>
            <w:vAlign w:val="bottom"/>
            <w:hideMark/>
          </w:tcPr>
          <w:p w:rsidR="00E57382" w:rsidRPr="00A61F37" w:rsidRDefault="00E57382" w:rsidP="00E57382">
            <w:pPr>
              <w:spacing w:line="256" w:lineRule="auto"/>
              <w:rPr>
                <w:rFonts w:ascii="Calibri" w:eastAsia="Calibri" w:hAnsi="Calibri"/>
                <w:sz w:val="18"/>
                <w:szCs w:val="18"/>
              </w:rPr>
            </w:pPr>
          </w:p>
        </w:tc>
        <w:tc>
          <w:tcPr>
            <w:tcW w:w="520" w:type="dxa"/>
            <w:noWrap/>
            <w:vAlign w:val="bottom"/>
            <w:hideMark/>
          </w:tcPr>
          <w:p w:rsidR="00E57382" w:rsidRPr="00A61F37" w:rsidRDefault="00E57382" w:rsidP="00E57382">
            <w:pPr>
              <w:spacing w:line="256" w:lineRule="auto"/>
              <w:rPr>
                <w:rFonts w:ascii="Calibri" w:eastAsia="Calibri" w:hAnsi="Calibri"/>
                <w:sz w:val="18"/>
                <w:szCs w:val="18"/>
              </w:rPr>
            </w:pPr>
          </w:p>
        </w:tc>
        <w:tc>
          <w:tcPr>
            <w:tcW w:w="1161" w:type="dxa"/>
            <w:noWrap/>
            <w:vAlign w:val="bottom"/>
            <w:hideMark/>
          </w:tcPr>
          <w:p w:rsidR="00E57382" w:rsidRPr="00A61F37" w:rsidRDefault="00E57382" w:rsidP="00E57382">
            <w:pPr>
              <w:spacing w:line="256" w:lineRule="auto"/>
              <w:rPr>
                <w:rFonts w:ascii="Calibri" w:eastAsia="Calibri" w:hAnsi="Calibri"/>
                <w:sz w:val="18"/>
                <w:szCs w:val="18"/>
              </w:rPr>
            </w:pPr>
          </w:p>
        </w:tc>
        <w:tc>
          <w:tcPr>
            <w:tcW w:w="989" w:type="dxa"/>
            <w:noWrap/>
            <w:vAlign w:val="bottom"/>
            <w:hideMark/>
          </w:tcPr>
          <w:p w:rsidR="00E57382" w:rsidRPr="00A61F37" w:rsidRDefault="00E57382" w:rsidP="00E57382">
            <w:pPr>
              <w:spacing w:line="256" w:lineRule="auto"/>
              <w:rPr>
                <w:rFonts w:ascii="Calibri" w:eastAsia="Calibri" w:hAnsi="Calibri"/>
                <w:sz w:val="18"/>
                <w:szCs w:val="18"/>
              </w:rPr>
            </w:pPr>
          </w:p>
        </w:tc>
        <w:tc>
          <w:tcPr>
            <w:tcW w:w="851" w:type="dxa"/>
            <w:noWrap/>
            <w:vAlign w:val="bottom"/>
            <w:hideMark/>
          </w:tcPr>
          <w:p w:rsidR="00E57382" w:rsidRPr="00A61F37" w:rsidRDefault="00E57382" w:rsidP="00E57382">
            <w:pPr>
              <w:spacing w:line="256" w:lineRule="auto"/>
              <w:rPr>
                <w:rFonts w:ascii="Calibri" w:eastAsia="Calibri" w:hAnsi="Calibri"/>
                <w:sz w:val="18"/>
                <w:szCs w:val="18"/>
              </w:rPr>
            </w:pPr>
          </w:p>
        </w:tc>
      </w:tr>
      <w:tr w:rsidR="00E57382" w:rsidRPr="00A61F37" w:rsidTr="0001720B">
        <w:trPr>
          <w:trHeight w:val="480"/>
        </w:trPr>
        <w:tc>
          <w:tcPr>
            <w:tcW w:w="3880" w:type="dxa"/>
            <w:tcBorders>
              <w:top w:val="single" w:sz="4" w:space="0" w:color="auto"/>
              <w:left w:val="single" w:sz="4" w:space="0" w:color="auto"/>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Наименование</w:t>
            </w:r>
          </w:p>
        </w:tc>
        <w:tc>
          <w:tcPr>
            <w:tcW w:w="553" w:type="dxa"/>
            <w:tcBorders>
              <w:top w:val="single" w:sz="4" w:space="0" w:color="auto"/>
              <w:left w:val="nil"/>
              <w:bottom w:val="single" w:sz="4" w:space="0" w:color="auto"/>
              <w:right w:val="single" w:sz="4"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Вед.</w:t>
            </w:r>
          </w:p>
        </w:tc>
        <w:tc>
          <w:tcPr>
            <w:tcW w:w="400"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Рз</w:t>
            </w:r>
          </w:p>
        </w:tc>
        <w:tc>
          <w:tcPr>
            <w:tcW w:w="520"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Пр</w:t>
            </w:r>
          </w:p>
        </w:tc>
        <w:tc>
          <w:tcPr>
            <w:tcW w:w="1157"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ЦСР</w:t>
            </w:r>
          </w:p>
        </w:tc>
        <w:tc>
          <w:tcPr>
            <w:tcW w:w="520"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ВР</w:t>
            </w:r>
          </w:p>
        </w:tc>
        <w:tc>
          <w:tcPr>
            <w:tcW w:w="1161"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2021 год</w:t>
            </w:r>
          </w:p>
        </w:tc>
        <w:tc>
          <w:tcPr>
            <w:tcW w:w="989" w:type="dxa"/>
            <w:tcBorders>
              <w:top w:val="single" w:sz="4" w:space="0" w:color="auto"/>
              <w:left w:val="nil"/>
              <w:bottom w:val="single" w:sz="4" w:space="0" w:color="auto"/>
              <w:right w:val="single" w:sz="4" w:space="0" w:color="auto"/>
            </w:tcBorders>
            <w:noWrap/>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2022 год</w:t>
            </w:r>
          </w:p>
        </w:tc>
        <w:tc>
          <w:tcPr>
            <w:tcW w:w="851" w:type="dxa"/>
            <w:tcBorders>
              <w:top w:val="single" w:sz="4" w:space="0" w:color="auto"/>
              <w:left w:val="nil"/>
              <w:bottom w:val="single" w:sz="4" w:space="0" w:color="auto"/>
              <w:right w:val="single" w:sz="4"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2023 год</w:t>
            </w:r>
          </w:p>
        </w:tc>
      </w:tr>
      <w:tr w:rsidR="00E57382" w:rsidRPr="00A61F37" w:rsidTr="007457BB">
        <w:trPr>
          <w:trHeight w:val="34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Администрация Травковского сельского поселения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7 818 583,14</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5 670 550,00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5 689 350,00</w:t>
            </w:r>
          </w:p>
        </w:tc>
      </w:tr>
      <w:tr w:rsidR="00E57382" w:rsidRPr="00A61F37" w:rsidTr="0001720B">
        <w:trPr>
          <w:trHeight w:val="36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Общегосударственные вопросы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3 353 188,00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3 101 447,00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3 076 055,00</w:t>
            </w:r>
          </w:p>
        </w:tc>
      </w:tr>
      <w:tr w:rsidR="00E57382" w:rsidRPr="00A61F37" w:rsidTr="007457BB">
        <w:trPr>
          <w:trHeight w:val="682"/>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Функционирование высшего должностного лица субъекта Российской Федерации и муниципального образования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651 700,00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651 700,00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651 700,00</w:t>
            </w:r>
          </w:p>
        </w:tc>
      </w:tr>
      <w:tr w:rsidR="00E57382" w:rsidRPr="00A61F37" w:rsidTr="0001720B">
        <w:trPr>
          <w:trHeight w:val="40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Глава муниципального образования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95 1 00 01000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r>
      <w:tr w:rsidR="00E57382" w:rsidRPr="00A61F37" w:rsidTr="007457BB">
        <w:trPr>
          <w:trHeight w:val="1069"/>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95 1 00 01000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r>
      <w:tr w:rsidR="00E57382" w:rsidRPr="00A61F37" w:rsidTr="0001720B">
        <w:trPr>
          <w:trHeight w:val="484"/>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95 1 00 01000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651 700,00</w:t>
            </w:r>
          </w:p>
        </w:tc>
      </w:tr>
      <w:tr w:rsidR="00E57382" w:rsidRPr="00A61F37" w:rsidTr="007457BB">
        <w:trPr>
          <w:trHeight w:val="74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2 426 328,00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2 147 484,00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1 979 387,00</w:t>
            </w:r>
          </w:p>
        </w:tc>
      </w:tr>
      <w:tr w:rsidR="00E57382" w:rsidRPr="00A61F37" w:rsidTr="007457BB">
        <w:trPr>
          <w:trHeight w:val="23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Обеспечение деятельности органов местного самоуправления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2 369 903,00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2 096 134,00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1 928 037,00</w:t>
            </w:r>
          </w:p>
        </w:tc>
      </w:tr>
      <w:tr w:rsidR="00E57382" w:rsidRPr="00A61F37" w:rsidTr="007457BB">
        <w:trPr>
          <w:trHeight w:val="1077"/>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1 842 390,00</w:t>
            </w:r>
          </w:p>
        </w:tc>
      </w:tr>
      <w:tr w:rsidR="00E57382" w:rsidRPr="00A61F37" w:rsidTr="007457BB">
        <w:trPr>
          <w:trHeight w:val="33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2 059 500,00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1 842 390,00</w:t>
            </w:r>
          </w:p>
        </w:tc>
      </w:tr>
      <w:tr w:rsidR="00E57382" w:rsidRPr="00A61F37" w:rsidTr="007457BB">
        <w:trPr>
          <w:trHeight w:val="383"/>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295 000,00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21 231,00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70 244,00</w:t>
            </w:r>
          </w:p>
        </w:tc>
      </w:tr>
      <w:tr w:rsidR="00E57382" w:rsidRPr="00A61F37" w:rsidTr="0001720B">
        <w:trPr>
          <w:trHeight w:val="769"/>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295 000,00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21 231,00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70 244,00</w:t>
            </w:r>
          </w:p>
        </w:tc>
      </w:tr>
      <w:tr w:rsidR="00E57382" w:rsidRPr="00A61F37" w:rsidTr="0001720B">
        <w:trPr>
          <w:trHeight w:val="26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15 403,00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15 403,00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15 403,00</w:t>
            </w:r>
          </w:p>
        </w:tc>
      </w:tr>
      <w:tr w:rsidR="00E57382" w:rsidRPr="00A61F37" w:rsidTr="0001720B">
        <w:trPr>
          <w:trHeight w:val="31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Уплата налогов, сборов и иных платежей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95 0 00 01000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850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15 403,00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15 403,00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15 403,00</w:t>
            </w:r>
          </w:p>
        </w:tc>
      </w:tr>
      <w:tr w:rsidR="00E57382" w:rsidRPr="00A61F37" w:rsidTr="007457BB">
        <w:trPr>
          <w:trHeight w:val="646"/>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lastRenderedPageBreak/>
              <w:t>Субвенции на возмещение по содержанию штатных единиц, осуществляющих переданные отдельные государственные  полномочия области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95 0 00 70280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r>
      <w:tr w:rsidR="00E57382" w:rsidRPr="00A61F37" w:rsidTr="007457BB">
        <w:trPr>
          <w:trHeight w:val="94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95 0 00 70280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r>
      <w:tr w:rsidR="00E57382" w:rsidRPr="00A61F37" w:rsidTr="0001720B">
        <w:trPr>
          <w:trHeight w:val="553"/>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95 0 00 70280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51 350,00</w:t>
            </w:r>
          </w:p>
        </w:tc>
      </w:tr>
      <w:tr w:rsidR="00E57382" w:rsidRPr="00A61F37" w:rsidTr="007457BB">
        <w:trPr>
          <w:trHeight w:val="1099"/>
        </w:trPr>
        <w:tc>
          <w:tcPr>
            <w:tcW w:w="3880" w:type="dxa"/>
            <w:tcBorders>
              <w:top w:val="single" w:sz="8" w:space="0" w:color="auto"/>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95 0 00 81040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5 075,00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390"/>
        </w:trPr>
        <w:tc>
          <w:tcPr>
            <w:tcW w:w="3880" w:type="dxa"/>
            <w:tcBorders>
              <w:top w:val="nil"/>
              <w:left w:val="single" w:sz="8" w:space="0" w:color="auto"/>
              <w:bottom w:val="single" w:sz="8" w:space="0" w:color="auto"/>
              <w:right w:val="single" w:sz="8" w:space="0" w:color="auto"/>
            </w:tcBorders>
            <w:noWrap/>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Межбюджетные трансферты</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95 0 00 81040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5 075,00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675"/>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sz w:val="18"/>
                <w:szCs w:val="18"/>
                <w:lang w:eastAsia="en-US"/>
              </w:rPr>
            </w:pPr>
            <w:r w:rsidRPr="00A61F37">
              <w:rPr>
                <w:sz w:val="18"/>
                <w:szCs w:val="18"/>
                <w:lang w:eastAsia="en-US"/>
              </w:rPr>
              <w:t>Передача полномочий по определению поставщиков (подрядчиков, исполнителей)</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95 0 00 81040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5 075,00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694"/>
        </w:trPr>
        <w:tc>
          <w:tcPr>
            <w:tcW w:w="3880" w:type="dxa"/>
            <w:tcBorders>
              <w:top w:val="single" w:sz="4" w:space="0" w:color="auto"/>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47 660,00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100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97 0 00 81020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47 660,00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Межбюджетные трансферты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97 0 00 81020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47 660,00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40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Передача полномочий контрольно-счетной палате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06</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97 0 00 81020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47 660,00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Резервные фонды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10 000,00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Резервные фонд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98 0 00 29990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r>
      <w:tr w:rsidR="00E57382" w:rsidRPr="00A61F37" w:rsidTr="0001720B">
        <w:trPr>
          <w:trHeight w:val="40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98 0 00 29990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Резервные средства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98 0 00 29990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10 000,00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Другие общегосударственные вопросы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292 263,00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434 968,00</w:t>
            </w:r>
          </w:p>
        </w:tc>
      </w:tr>
      <w:tr w:rsidR="00E57382" w:rsidRPr="00A61F37" w:rsidTr="0001720B">
        <w:trPr>
          <w:trHeight w:val="735"/>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 xml:space="preserve">Муниципальная программа «Развитие информационного общества в Травковском сельском поселении на 2019-2021 годы» </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161 000,00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495"/>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Реализация мероприятий, направленных на развитие информационного общества</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25 0 00 22510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161 000,00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495"/>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25 0 00 22510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161 000,00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720"/>
        </w:trPr>
        <w:tc>
          <w:tcPr>
            <w:tcW w:w="3880" w:type="dxa"/>
            <w:tcBorders>
              <w:top w:val="nil"/>
              <w:left w:val="single" w:sz="8" w:space="0" w:color="auto"/>
              <w:bottom w:val="nil"/>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25 0 00 22510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161 000,00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720"/>
        </w:trPr>
        <w:tc>
          <w:tcPr>
            <w:tcW w:w="3880" w:type="dxa"/>
            <w:tcBorders>
              <w:top w:val="single" w:sz="4" w:space="0" w:color="auto"/>
              <w:left w:val="single" w:sz="4" w:space="0" w:color="auto"/>
              <w:bottom w:val="single" w:sz="4" w:space="0" w:color="auto"/>
              <w:right w:val="single" w:sz="4"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130 000,00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130 000,00</w:t>
            </w:r>
          </w:p>
        </w:tc>
      </w:tr>
      <w:tr w:rsidR="00E57382" w:rsidRPr="00A61F37" w:rsidTr="0001720B">
        <w:trPr>
          <w:trHeight w:val="495"/>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Реализация мероприятий, направленных на развитие информационного общества</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93 0 00 22510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r>
      <w:tr w:rsidR="00E57382" w:rsidRPr="00A61F37" w:rsidTr="0001720B">
        <w:trPr>
          <w:trHeight w:val="625"/>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lastRenderedPageBreak/>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93 0 00 22510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r>
      <w:tr w:rsidR="00E57382" w:rsidRPr="00A61F37" w:rsidTr="0001720B">
        <w:trPr>
          <w:trHeight w:val="720"/>
        </w:trPr>
        <w:tc>
          <w:tcPr>
            <w:tcW w:w="3880" w:type="dxa"/>
            <w:tcBorders>
              <w:top w:val="nil"/>
              <w:left w:val="single" w:sz="8" w:space="0" w:color="auto"/>
              <w:bottom w:val="nil"/>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93 0 00 22510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130 000,00</w:t>
            </w:r>
          </w:p>
        </w:tc>
      </w:tr>
      <w:tr w:rsidR="00E57382" w:rsidRPr="00A61F37" w:rsidTr="0001720B">
        <w:trPr>
          <w:trHeight w:val="1478"/>
        </w:trPr>
        <w:tc>
          <w:tcPr>
            <w:tcW w:w="3880"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500,00</w:t>
            </w:r>
          </w:p>
        </w:tc>
      </w:tr>
      <w:tr w:rsidR="00E57382" w:rsidRPr="00A61F37" w:rsidTr="007457BB">
        <w:trPr>
          <w:trHeight w:val="56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Определение перечня должностных лиц, уполномоченных составлять протоколы об административных правонарушениях</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93 0 00 70650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r>
      <w:tr w:rsidR="00E57382" w:rsidRPr="00A61F37" w:rsidTr="007457BB">
        <w:trPr>
          <w:trHeight w:val="41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93 0 00 70650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r>
      <w:tr w:rsidR="00E57382" w:rsidRPr="00A61F37" w:rsidTr="007457BB">
        <w:trPr>
          <w:trHeight w:val="52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93 0 00 70650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500,00</w:t>
            </w:r>
          </w:p>
        </w:tc>
      </w:tr>
      <w:tr w:rsidR="00E57382" w:rsidRPr="00A61F37" w:rsidTr="0001720B">
        <w:trPr>
          <w:trHeight w:val="36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мероприятия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r>
      <w:tr w:rsidR="00E57382" w:rsidRPr="00A61F37" w:rsidTr="007457BB">
        <w:trPr>
          <w:trHeight w:val="35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r>
      <w:tr w:rsidR="00E57382" w:rsidRPr="00A61F37" w:rsidTr="007457BB">
        <w:trPr>
          <w:trHeight w:val="777"/>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93 9 00 99990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123</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20 000,00</w:t>
            </w:r>
          </w:p>
        </w:tc>
      </w:tr>
      <w:tr w:rsidR="00E57382" w:rsidRPr="00A61F37" w:rsidTr="0001720B">
        <w:trPr>
          <w:trHeight w:val="375"/>
        </w:trPr>
        <w:tc>
          <w:tcPr>
            <w:tcW w:w="3880" w:type="dxa"/>
            <w:tcBorders>
              <w:top w:val="nil"/>
              <w:left w:val="single" w:sz="4" w:space="0" w:color="auto"/>
              <w:bottom w:val="single" w:sz="4" w:space="0" w:color="auto"/>
              <w:right w:val="single" w:sz="4" w:space="0" w:color="auto"/>
            </w:tcBorders>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93 9 00 99990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8 000,00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375"/>
        </w:trPr>
        <w:tc>
          <w:tcPr>
            <w:tcW w:w="3880" w:type="dxa"/>
            <w:tcBorders>
              <w:top w:val="nil"/>
              <w:left w:val="single" w:sz="4" w:space="0" w:color="auto"/>
              <w:bottom w:val="single" w:sz="4" w:space="0" w:color="auto"/>
              <w:right w:val="single" w:sz="4" w:space="0" w:color="auto"/>
            </w:tcBorders>
          </w:tcPr>
          <w:p w:rsidR="00E57382" w:rsidRPr="00A61F37" w:rsidRDefault="00E57382" w:rsidP="00E57382">
            <w:pPr>
              <w:spacing w:line="256" w:lineRule="auto"/>
              <w:rPr>
                <w:bCs/>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93 9 00 99990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244</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8 000,00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0,00</w:t>
            </w:r>
          </w:p>
        </w:tc>
      </w:tr>
      <w:tr w:rsidR="00E57382" w:rsidRPr="00A61F37" w:rsidTr="0001720B">
        <w:trPr>
          <w:trHeight w:val="37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Условно утвержденные расходы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141 763,00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284 468,00</w:t>
            </w:r>
          </w:p>
        </w:tc>
      </w:tr>
      <w:tr w:rsidR="00E57382" w:rsidRPr="00A61F37" w:rsidTr="0001720B">
        <w:trPr>
          <w:trHeight w:val="37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Условно утвержденные расходы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141 763,00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284 468,00</w:t>
            </w:r>
          </w:p>
        </w:tc>
      </w:tr>
      <w:tr w:rsidR="00E57382" w:rsidRPr="00A61F37" w:rsidTr="0001720B">
        <w:trPr>
          <w:trHeight w:val="37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бюджетные ассигнования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141 763,00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284 468,00</w:t>
            </w:r>
          </w:p>
        </w:tc>
      </w:tr>
      <w:tr w:rsidR="00E57382" w:rsidRPr="00A61F37" w:rsidTr="0001720B">
        <w:trPr>
          <w:trHeight w:val="70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Условно утвержденные расходы органов местного самоуправления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98 0 00 29980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870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141 763,00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284 468,00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Национальная оборона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trHeight w:val="36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    Мобилизационная и вневойсковая подготовка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trHeight w:val="67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 xml:space="preserve">        Осуществление первичного воинского учета на территориях, где отсутствуют военные комиссариаты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453 </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93 0 00 51180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7457BB">
        <w:trPr>
          <w:trHeight w:val="92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93 0 00 51180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7457BB">
        <w:trPr>
          <w:trHeight w:val="36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Расходы на выплаты персоналу государственных (муниципальных) органов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02</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93 0 00 51180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120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97 800,00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98 800,00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102 600,00</w:t>
            </w:r>
          </w:p>
        </w:tc>
      </w:tr>
      <w:tr w:rsidR="00E57382" w:rsidRPr="00A61F37" w:rsidTr="0001720B">
        <w:trPr>
          <w:trHeight w:val="563"/>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Национальная безопасность и правоохранительная деятельность</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trHeight w:val="508"/>
        </w:trPr>
        <w:tc>
          <w:tcPr>
            <w:tcW w:w="3880"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color w:val="000000"/>
                <w:sz w:val="18"/>
                <w:szCs w:val="18"/>
                <w:lang w:eastAsia="en-US"/>
              </w:rPr>
            </w:pPr>
            <w:r w:rsidRPr="00A61F37">
              <w:rPr>
                <w:bCs/>
                <w:color w:val="000000"/>
                <w:sz w:val="18"/>
                <w:szCs w:val="18"/>
                <w:lang w:eastAsia="en-US"/>
              </w:rPr>
              <w:lastRenderedPageBreak/>
              <w:t>Защита населения и территории от чрезвычайных ситуаций природного и техногенного характера, пожарная безопасность</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trHeight w:val="578"/>
        </w:trPr>
        <w:tc>
          <w:tcPr>
            <w:tcW w:w="3880"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"Обеспечение пожарной безопасности на территории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24 0 00 28000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48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Приобретение и содержание объектов противопожарной деятельности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24 0 00 28010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45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24 0 00 28010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569"/>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24 0 00 28010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17 500,00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560"/>
        </w:trPr>
        <w:tc>
          <w:tcPr>
            <w:tcW w:w="3880" w:type="dxa"/>
            <w:tcBorders>
              <w:top w:val="nil"/>
              <w:left w:val="single" w:sz="4" w:space="0" w:color="auto"/>
              <w:bottom w:val="single" w:sz="4" w:space="0" w:color="auto"/>
              <w:right w:val="single" w:sz="4"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01720B">
        <w:trPr>
          <w:trHeight w:val="548"/>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jc w:val="center"/>
              <w:rPr>
                <w:bCs/>
                <w:sz w:val="18"/>
                <w:szCs w:val="18"/>
                <w:lang w:eastAsia="en-US"/>
              </w:rPr>
            </w:pPr>
            <w:r w:rsidRPr="00A61F37">
              <w:rPr>
                <w:bCs/>
                <w:sz w:val="18"/>
                <w:szCs w:val="18"/>
                <w:lang w:eastAsia="en-US"/>
              </w:rPr>
              <w:t>Приобретение и содержание объектов противопожарной деятельности</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trHeight w:val="654"/>
        </w:trPr>
        <w:tc>
          <w:tcPr>
            <w:tcW w:w="3880" w:type="dxa"/>
            <w:tcBorders>
              <w:top w:val="nil"/>
              <w:left w:val="single" w:sz="8" w:space="0" w:color="auto"/>
              <w:bottom w:val="single" w:sz="8" w:space="0" w:color="auto"/>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7457BB">
        <w:trPr>
          <w:trHeight w:val="510"/>
        </w:trPr>
        <w:tc>
          <w:tcPr>
            <w:tcW w:w="3880" w:type="dxa"/>
            <w:tcBorders>
              <w:top w:val="nil"/>
              <w:left w:val="single" w:sz="8" w:space="0" w:color="auto"/>
              <w:bottom w:val="nil"/>
              <w:right w:val="single" w:sz="8" w:space="0" w:color="auto"/>
            </w:tcBorders>
            <w:vAlign w:val="center"/>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93 0 00 28010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17 000,00</w:t>
            </w:r>
          </w:p>
        </w:tc>
      </w:tr>
      <w:tr w:rsidR="00E57382" w:rsidRPr="00A61F37" w:rsidTr="0001720B">
        <w:trPr>
          <w:trHeight w:val="255"/>
        </w:trPr>
        <w:tc>
          <w:tcPr>
            <w:tcW w:w="3880" w:type="dxa"/>
            <w:tcBorders>
              <w:top w:val="single" w:sz="4" w:space="0" w:color="auto"/>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Национальная экономика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2 801 823,00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2 000 100,00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2 016 500,00</w:t>
            </w:r>
          </w:p>
        </w:tc>
      </w:tr>
      <w:tr w:rsidR="00E57382" w:rsidRPr="00A61F37" w:rsidTr="0001720B">
        <w:trPr>
          <w:trHeight w:val="39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Дорожное хозяйство (дорожные фонды)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2 801 823,00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2 000 100,00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2 016 500,00</w:t>
            </w:r>
          </w:p>
        </w:tc>
      </w:tr>
      <w:tr w:rsidR="00E57382" w:rsidRPr="00A61F37" w:rsidTr="007457BB">
        <w:trPr>
          <w:trHeight w:val="70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"Повышение безопасности дорожного движения в Травковском  сельском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2 801 823,00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2 000 100,00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375"/>
        </w:trPr>
        <w:tc>
          <w:tcPr>
            <w:tcW w:w="3880" w:type="dxa"/>
            <w:tcBorders>
              <w:top w:val="nil"/>
              <w:left w:val="single" w:sz="8" w:space="0" w:color="auto"/>
              <w:bottom w:val="single" w:sz="8" w:space="0" w:color="auto"/>
              <w:right w:val="single" w:sz="8"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Содержание автодорог за счёт акцизов</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856 523,00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703 250,00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498"/>
        </w:trPr>
        <w:tc>
          <w:tcPr>
            <w:tcW w:w="3880"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856 523,00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703 250,00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604"/>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11 0 00 29010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856 523,00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703 250,00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1406"/>
        </w:trPr>
        <w:tc>
          <w:tcPr>
            <w:tcW w:w="3880" w:type="dxa"/>
            <w:tcBorders>
              <w:top w:val="nil"/>
              <w:left w:val="single" w:sz="8" w:space="0" w:color="auto"/>
              <w:bottom w:val="single" w:sz="8" w:space="0" w:color="auto"/>
              <w:right w:val="single" w:sz="8"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412"/>
        </w:trPr>
        <w:tc>
          <w:tcPr>
            <w:tcW w:w="3880"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53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33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Прочая закупка товаров, работ и услуг</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244</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1 848 000,00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1 232 000,00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1429"/>
        </w:trPr>
        <w:tc>
          <w:tcPr>
            <w:tcW w:w="3880" w:type="dxa"/>
            <w:tcBorders>
              <w:top w:val="nil"/>
              <w:left w:val="single" w:sz="8" w:space="0" w:color="auto"/>
              <w:bottom w:val="single" w:sz="8" w:space="0" w:color="auto"/>
              <w:right w:val="single" w:sz="8"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S1520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97 300,00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64 850,00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720"/>
        </w:trPr>
        <w:tc>
          <w:tcPr>
            <w:tcW w:w="3880" w:type="dxa"/>
            <w:tcBorders>
              <w:top w:val="single" w:sz="4" w:space="0" w:color="auto"/>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S1520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97 300,00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64 850,00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55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 0 00 S1520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97 300,00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64 850,00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524"/>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2 016 500,00</w:t>
            </w:r>
          </w:p>
        </w:tc>
      </w:tr>
      <w:tr w:rsidR="00E57382" w:rsidRPr="00A61F37" w:rsidTr="0001720B">
        <w:trPr>
          <w:trHeight w:val="43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Содержание автодорог за счёт акцизов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93 0 00 29010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719 650,00</w:t>
            </w:r>
          </w:p>
        </w:tc>
      </w:tr>
      <w:tr w:rsidR="00E57382" w:rsidRPr="00A61F37" w:rsidTr="007457BB">
        <w:trPr>
          <w:trHeight w:val="414"/>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93 0 00 29010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719 650,00</w:t>
            </w:r>
          </w:p>
        </w:tc>
      </w:tr>
      <w:tr w:rsidR="00E57382" w:rsidRPr="00A61F37" w:rsidTr="0001720B">
        <w:trPr>
          <w:trHeight w:val="70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93 0 00 29010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719 650,00</w:t>
            </w:r>
          </w:p>
        </w:tc>
      </w:tr>
      <w:tr w:rsidR="00E57382" w:rsidRPr="00A61F37" w:rsidTr="007457BB">
        <w:trPr>
          <w:trHeight w:val="1394"/>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1 232 000,00</w:t>
            </w:r>
          </w:p>
        </w:tc>
      </w:tr>
      <w:tr w:rsidR="00E57382" w:rsidRPr="00A61F37" w:rsidTr="0001720B">
        <w:trPr>
          <w:trHeight w:val="517"/>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1 232 000,00</w:t>
            </w:r>
          </w:p>
        </w:tc>
      </w:tr>
      <w:tr w:rsidR="00E57382" w:rsidRPr="00A61F37" w:rsidTr="0001720B">
        <w:trPr>
          <w:trHeight w:val="69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93 0 00 71520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1 232 000,00</w:t>
            </w:r>
          </w:p>
        </w:tc>
      </w:tr>
      <w:tr w:rsidR="00E57382" w:rsidRPr="00A61F37" w:rsidTr="0001720B">
        <w:trPr>
          <w:trHeight w:val="1738"/>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S1520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64 850,00</w:t>
            </w:r>
          </w:p>
        </w:tc>
      </w:tr>
      <w:tr w:rsidR="00E57382" w:rsidRPr="00A61F37" w:rsidTr="0001720B">
        <w:trPr>
          <w:trHeight w:val="49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S1520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64 850,00</w:t>
            </w:r>
          </w:p>
        </w:tc>
      </w:tr>
      <w:tr w:rsidR="00E57382" w:rsidRPr="00A61F37" w:rsidTr="0001720B">
        <w:trPr>
          <w:trHeight w:val="67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04</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09</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S1520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64 850,00</w:t>
            </w:r>
          </w:p>
        </w:tc>
      </w:tr>
      <w:tr w:rsidR="00E57382" w:rsidRPr="00A61F37" w:rsidTr="0001720B">
        <w:trPr>
          <w:trHeight w:val="43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Жилищно-коммунальное хозяйство</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1 272 922,14</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177 853,00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201 845,00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Благоустройство</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1 272 922,14</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177 853,00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201 845,00</w:t>
            </w:r>
          </w:p>
        </w:tc>
      </w:tr>
      <w:tr w:rsidR="00E57382" w:rsidRPr="00A61F37" w:rsidTr="0001720B">
        <w:trPr>
          <w:trHeight w:val="66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целевая программа "Благоустройство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1 272 922,14</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177 853,00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Уличное освещение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685 000,00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150 000,00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40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Закупка товаров, работ и услуг для обеспечения  государственных </w:t>
            </w:r>
            <w:r w:rsidRPr="00A61F37">
              <w:rPr>
                <w:bCs/>
                <w:sz w:val="18"/>
                <w:szCs w:val="18"/>
                <w:lang w:eastAsia="en-US"/>
              </w:rPr>
              <w:lastRenderedPageBreak/>
              <w:t>(муниципальных)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685 000,00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72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685 000,00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150 000,00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Озеленение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50 0 00 27020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bCs/>
                <w:sz w:val="18"/>
                <w:szCs w:val="18"/>
                <w:lang w:eastAsia="en-US"/>
              </w:rPr>
            </w:pPr>
            <w:r w:rsidRPr="00A61F37">
              <w:rPr>
                <w:bCs/>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bCs/>
                <w:sz w:val="18"/>
                <w:szCs w:val="18"/>
                <w:lang w:eastAsia="en-US"/>
              </w:rPr>
            </w:pPr>
            <w:r w:rsidRPr="00A61F37">
              <w:rPr>
                <w:bCs/>
                <w:sz w:val="18"/>
                <w:szCs w:val="18"/>
                <w:lang w:eastAsia="en-US"/>
              </w:rPr>
              <w:t>0,00</w:t>
            </w:r>
          </w:p>
        </w:tc>
      </w:tr>
      <w:tr w:rsidR="00E57382" w:rsidRPr="00A61F37" w:rsidTr="007457BB">
        <w:trPr>
          <w:trHeight w:val="45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50 0 00 27020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0,00</w:t>
            </w:r>
          </w:p>
        </w:tc>
      </w:tr>
      <w:tr w:rsidR="00E57382" w:rsidRPr="00A61F37" w:rsidTr="007457BB">
        <w:trPr>
          <w:trHeight w:val="404"/>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bCs/>
                <w:sz w:val="18"/>
                <w:szCs w:val="18"/>
                <w:lang w:eastAsia="en-US"/>
              </w:rPr>
            </w:pPr>
            <w:r w:rsidRPr="00A61F37">
              <w:rPr>
                <w:bCs/>
                <w:sz w:val="18"/>
                <w:szCs w:val="18"/>
                <w:lang w:eastAsia="en-US"/>
              </w:rPr>
              <w:t>50 0 00 27020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outlineLvl w:val="0"/>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outlineLvl w:val="0"/>
              <w:rPr>
                <w:sz w:val="18"/>
                <w:szCs w:val="18"/>
                <w:lang w:eastAsia="en-US"/>
              </w:rPr>
            </w:pPr>
            <w:r w:rsidRPr="00A61F37">
              <w:rPr>
                <w:sz w:val="18"/>
                <w:szCs w:val="18"/>
                <w:lang w:eastAsia="en-US"/>
              </w:rPr>
              <w:t>0,00</w:t>
            </w:r>
          </w:p>
        </w:tc>
      </w:tr>
      <w:tr w:rsidR="00E57382" w:rsidRPr="00A61F37" w:rsidTr="0001720B">
        <w:trPr>
          <w:trHeight w:val="43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Организация и содержание мест захоронения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50 0 00 27030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42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50 0 00 27030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41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50 0 00 27030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39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Прочие мероприятия по благоустройству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50 0 00 27040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 xml:space="preserve">71 621,00 </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21 853,00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58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71 621,00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21 853,00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             0,00</w:t>
            </w:r>
          </w:p>
        </w:tc>
      </w:tr>
      <w:tr w:rsidR="00E57382" w:rsidRPr="00A61F37" w:rsidTr="007457BB">
        <w:trPr>
          <w:trHeight w:val="45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50 0 00 27040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71 621,00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21 853,00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424"/>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Прочие мероприятия на реализацию проектов местных инициатив граждан (софинансирование)</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 xml:space="preserve">50 0 00 </w:t>
            </w:r>
          </w:p>
          <w:p w:rsidR="00E57382" w:rsidRPr="00A61F37" w:rsidRDefault="00E57382" w:rsidP="00E57382">
            <w:pPr>
              <w:spacing w:line="256" w:lineRule="auto"/>
              <w:rPr>
                <w:bCs/>
                <w:sz w:val="18"/>
                <w:szCs w:val="18"/>
                <w:lang w:eastAsia="en-US"/>
              </w:rPr>
            </w:pPr>
            <w:r w:rsidRPr="00A61F37">
              <w:rPr>
                <w:bCs/>
                <w:sz w:val="18"/>
                <w:szCs w:val="18"/>
                <w:lang w:val="en-US" w:eastAsia="en-US"/>
              </w:rPr>
              <w:t>S 2090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p>
        </w:tc>
        <w:tc>
          <w:tcPr>
            <w:tcW w:w="1161" w:type="dxa"/>
            <w:tcBorders>
              <w:top w:val="nil"/>
              <w:left w:val="nil"/>
              <w:bottom w:val="single" w:sz="4" w:space="0" w:color="auto"/>
              <w:right w:val="single" w:sz="4" w:space="0" w:color="auto"/>
            </w:tcBorders>
            <w:noWrap/>
          </w:tcPr>
          <w:p w:rsidR="00E57382" w:rsidRPr="00A61F37" w:rsidRDefault="00E57382" w:rsidP="00E57382">
            <w:pPr>
              <w:spacing w:line="256" w:lineRule="auto"/>
              <w:jc w:val="right"/>
              <w:rPr>
                <w:bCs/>
                <w:sz w:val="18"/>
                <w:szCs w:val="18"/>
                <w:lang w:eastAsia="en-US"/>
              </w:rPr>
            </w:pPr>
          </w:p>
          <w:p w:rsidR="00E57382" w:rsidRPr="00A61F37" w:rsidRDefault="00E57382" w:rsidP="00E57382">
            <w:pPr>
              <w:spacing w:line="256" w:lineRule="auto"/>
              <w:jc w:val="right"/>
              <w:rPr>
                <w:bCs/>
                <w:sz w:val="18"/>
                <w:szCs w:val="18"/>
                <w:lang w:eastAsia="en-US"/>
              </w:rPr>
            </w:pPr>
          </w:p>
          <w:p w:rsidR="00E57382" w:rsidRPr="00A61F37" w:rsidRDefault="00E57382" w:rsidP="00E57382">
            <w:pPr>
              <w:spacing w:line="256" w:lineRule="auto"/>
              <w:jc w:val="right"/>
              <w:rPr>
                <w:bCs/>
                <w:sz w:val="18"/>
                <w:szCs w:val="18"/>
                <w:lang w:eastAsia="en-US"/>
              </w:rPr>
            </w:pPr>
            <w:r w:rsidRPr="00A61F37">
              <w:rPr>
                <w:bCs/>
                <w:sz w:val="18"/>
                <w:szCs w:val="18"/>
                <w:lang w:val="en-US" w:eastAsia="en-US"/>
              </w:rPr>
              <w:t>20 000</w:t>
            </w:r>
            <w:r w:rsidRPr="00A61F37">
              <w:rPr>
                <w:bCs/>
                <w:sz w:val="18"/>
                <w:szCs w:val="18"/>
                <w:lang w:eastAsia="en-US"/>
              </w:rPr>
              <w:t>,00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691"/>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 xml:space="preserve">50 0 00 </w:t>
            </w:r>
          </w:p>
          <w:p w:rsidR="00E57382" w:rsidRPr="00A61F37" w:rsidRDefault="00E57382" w:rsidP="00E57382">
            <w:pPr>
              <w:spacing w:line="256" w:lineRule="auto"/>
              <w:rPr>
                <w:bCs/>
                <w:sz w:val="18"/>
                <w:szCs w:val="18"/>
                <w:lang w:eastAsia="en-US"/>
              </w:rPr>
            </w:pPr>
            <w:r w:rsidRPr="00A61F37">
              <w:rPr>
                <w:sz w:val="18"/>
                <w:szCs w:val="18"/>
                <w:lang w:val="en-US" w:eastAsia="en-US"/>
              </w:rPr>
              <w:t>S 2090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val="en-US"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20 000,00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691"/>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sz w:val="18"/>
                <w:szCs w:val="18"/>
                <w:lang w:eastAsia="en-US"/>
              </w:rPr>
            </w:pPr>
            <w:r w:rsidRPr="00A61F37">
              <w:rPr>
                <w:sz w:val="18"/>
                <w:szCs w:val="18"/>
                <w:lang w:eastAsia="en-US"/>
              </w:rPr>
              <w:t xml:space="preserve">50 0 00 </w:t>
            </w:r>
          </w:p>
          <w:p w:rsidR="00E57382" w:rsidRPr="00A61F37" w:rsidRDefault="00E57382" w:rsidP="00E57382">
            <w:pPr>
              <w:spacing w:line="256" w:lineRule="auto"/>
              <w:rPr>
                <w:bCs/>
                <w:sz w:val="18"/>
                <w:szCs w:val="18"/>
                <w:lang w:eastAsia="en-US"/>
              </w:rPr>
            </w:pPr>
            <w:r w:rsidRPr="00A61F37">
              <w:rPr>
                <w:sz w:val="18"/>
                <w:szCs w:val="18"/>
                <w:lang w:val="en-US" w:eastAsia="en-US"/>
              </w:rPr>
              <w:t>S 2090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val="en-US" w:eastAsia="en-US"/>
              </w:rPr>
              <w:t>240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20 000,00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691"/>
        </w:trPr>
        <w:tc>
          <w:tcPr>
            <w:tcW w:w="3880" w:type="dxa"/>
            <w:tcBorders>
              <w:top w:val="nil"/>
              <w:left w:val="single" w:sz="4" w:space="0" w:color="auto"/>
              <w:bottom w:val="single" w:sz="4" w:space="0" w:color="auto"/>
              <w:right w:val="single" w:sz="4" w:space="0" w:color="auto"/>
            </w:tcBorders>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мероприятий, направленных на борьбу с борщевиком Сосновского в 2021 году за счёт иного межбюджетного трансферта</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50 0 00 20820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431 301,14</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7457BB">
        <w:trPr>
          <w:trHeight w:val="450"/>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50 0 00 20820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431 301,14</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0,00</w:t>
            </w:r>
          </w:p>
        </w:tc>
      </w:tr>
      <w:tr w:rsidR="00E57382" w:rsidRPr="00A61F37" w:rsidTr="0001720B">
        <w:trPr>
          <w:trHeight w:val="691"/>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bCs/>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50 0 00 20820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431 301,14</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sz w:val="18"/>
                <w:szCs w:val="18"/>
                <w:lang w:eastAsia="en-US"/>
              </w:rPr>
              <w:t>0,00</w:t>
            </w:r>
          </w:p>
        </w:tc>
      </w:tr>
      <w:tr w:rsidR="00E57382" w:rsidRPr="00A61F37" w:rsidTr="0001720B">
        <w:trPr>
          <w:trHeight w:val="691"/>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sz w:val="18"/>
                <w:szCs w:val="18"/>
              </w:rPr>
              <w:t>Субсидия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50 0 00 72090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59 000,00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r>
      <w:tr w:rsidR="00E57382" w:rsidRPr="00A61F37" w:rsidTr="007457BB">
        <w:trPr>
          <w:trHeight w:val="471"/>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sz w:val="18"/>
                <w:szCs w:val="18"/>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tcPr>
          <w:p w:rsidR="00E57382" w:rsidRPr="00A61F37" w:rsidRDefault="00E57382" w:rsidP="00E57382">
            <w:pPr>
              <w:spacing w:line="256" w:lineRule="auto"/>
              <w:rPr>
                <w:bCs/>
                <w:sz w:val="18"/>
                <w:szCs w:val="18"/>
                <w:lang w:eastAsia="en-US"/>
              </w:rPr>
            </w:pPr>
            <w:r w:rsidRPr="00A61F37">
              <w:rPr>
                <w:bCs/>
                <w:sz w:val="18"/>
                <w:szCs w:val="18"/>
                <w:lang w:eastAsia="en-US"/>
              </w:rPr>
              <w:t>50 0 00 72090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200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59 000,00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r>
      <w:tr w:rsidR="00E57382" w:rsidRPr="00A61F37" w:rsidTr="0001720B">
        <w:trPr>
          <w:trHeight w:val="691"/>
        </w:trPr>
        <w:tc>
          <w:tcPr>
            <w:tcW w:w="3880" w:type="dxa"/>
            <w:tcBorders>
              <w:top w:val="nil"/>
              <w:left w:val="single" w:sz="4" w:space="0" w:color="auto"/>
              <w:bottom w:val="single" w:sz="4" w:space="0" w:color="auto"/>
              <w:right w:val="single" w:sz="4" w:space="0" w:color="auto"/>
            </w:tcBorders>
            <w:vAlign w:val="bottom"/>
          </w:tcPr>
          <w:p w:rsidR="00E57382" w:rsidRPr="00A61F37" w:rsidRDefault="00E57382" w:rsidP="00E57382">
            <w:pPr>
              <w:spacing w:line="256" w:lineRule="auto"/>
              <w:rPr>
                <w:bCs/>
                <w:sz w:val="18"/>
                <w:szCs w:val="18"/>
                <w:lang w:eastAsia="en-US"/>
              </w:rPr>
            </w:pPr>
            <w:r w:rsidRPr="00A61F37">
              <w:rPr>
                <w:sz w:val="18"/>
                <w:szCs w:val="18"/>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tcPr>
          <w:p w:rsidR="00E57382" w:rsidRPr="00A61F37" w:rsidRDefault="00E57382" w:rsidP="00E57382">
            <w:pPr>
              <w:spacing w:line="256" w:lineRule="auto"/>
              <w:rPr>
                <w:bCs/>
                <w:sz w:val="18"/>
                <w:szCs w:val="18"/>
                <w:lang w:eastAsia="en-US"/>
              </w:rPr>
            </w:pPr>
            <w:r w:rsidRPr="00A61F37">
              <w:rPr>
                <w:bCs/>
                <w:sz w:val="18"/>
                <w:szCs w:val="18"/>
                <w:lang w:eastAsia="en-US"/>
              </w:rPr>
              <w:t>50 0 00 72090</w:t>
            </w:r>
          </w:p>
        </w:tc>
        <w:tc>
          <w:tcPr>
            <w:tcW w:w="520"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rPr>
                <w:bCs/>
                <w:sz w:val="18"/>
                <w:szCs w:val="18"/>
                <w:lang w:eastAsia="en-US"/>
              </w:rPr>
            </w:pPr>
            <w:r w:rsidRPr="00A61F37">
              <w:rPr>
                <w:bCs/>
                <w:sz w:val="18"/>
                <w:szCs w:val="18"/>
                <w:lang w:eastAsia="en-US"/>
              </w:rPr>
              <w:t>240</w:t>
            </w:r>
          </w:p>
        </w:tc>
        <w:tc>
          <w:tcPr>
            <w:tcW w:w="116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r w:rsidRPr="00A61F37">
              <w:rPr>
                <w:bCs/>
                <w:sz w:val="18"/>
                <w:szCs w:val="18"/>
                <w:lang w:eastAsia="en-US"/>
              </w:rPr>
              <w:t>59 000,00</w:t>
            </w:r>
          </w:p>
        </w:tc>
        <w:tc>
          <w:tcPr>
            <w:tcW w:w="989"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c>
          <w:tcPr>
            <w:tcW w:w="851" w:type="dxa"/>
            <w:tcBorders>
              <w:top w:val="nil"/>
              <w:left w:val="nil"/>
              <w:bottom w:val="single" w:sz="4" w:space="0" w:color="auto"/>
              <w:right w:val="single" w:sz="4" w:space="0" w:color="auto"/>
            </w:tcBorders>
            <w:noWrap/>
            <w:vAlign w:val="bottom"/>
          </w:tcPr>
          <w:p w:rsidR="00E57382" w:rsidRPr="00A61F37" w:rsidRDefault="00E57382" w:rsidP="00E57382">
            <w:pPr>
              <w:spacing w:line="256" w:lineRule="auto"/>
              <w:jc w:val="right"/>
              <w:rPr>
                <w:bCs/>
                <w:sz w:val="18"/>
                <w:szCs w:val="18"/>
                <w:lang w:eastAsia="en-US"/>
              </w:rPr>
            </w:pPr>
          </w:p>
        </w:tc>
      </w:tr>
      <w:tr w:rsidR="00E57382" w:rsidRPr="00A61F37" w:rsidTr="007457BB">
        <w:trPr>
          <w:trHeight w:val="47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201 845,00</w:t>
            </w:r>
          </w:p>
        </w:tc>
      </w:tr>
      <w:tr w:rsidR="00E57382" w:rsidRPr="00A61F37" w:rsidTr="0001720B">
        <w:trPr>
          <w:trHeight w:val="34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lastRenderedPageBreak/>
              <w:t>Уличное освещение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180 000,00</w:t>
            </w:r>
          </w:p>
        </w:tc>
      </w:tr>
      <w:tr w:rsidR="00E57382" w:rsidRPr="00A61F37" w:rsidTr="007457BB">
        <w:trPr>
          <w:trHeight w:val="52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180 000,00</w:t>
            </w:r>
          </w:p>
        </w:tc>
      </w:tr>
      <w:tr w:rsidR="00E57382" w:rsidRPr="00A61F37" w:rsidTr="0001720B">
        <w:trPr>
          <w:trHeight w:val="73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180 000,00</w:t>
            </w:r>
          </w:p>
        </w:tc>
      </w:tr>
      <w:tr w:rsidR="00E57382" w:rsidRPr="00A61F37" w:rsidTr="0001720B">
        <w:trPr>
          <w:trHeight w:val="36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Озеленение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7457BB">
        <w:trPr>
          <w:trHeight w:val="48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7457BB">
        <w:trPr>
          <w:trHeight w:val="53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93 0 00 27020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39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Организация и содержание мест захоронения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93 0 00 27030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r>
      <w:tr w:rsidR="00E57382" w:rsidRPr="00A61F37" w:rsidTr="007457BB">
        <w:trPr>
          <w:trHeight w:val="49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93 0 00 27030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r>
      <w:tr w:rsidR="00E57382" w:rsidRPr="00A61F37" w:rsidTr="007457BB">
        <w:trPr>
          <w:trHeight w:val="50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93 0 00 27030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5 000,00</w:t>
            </w:r>
          </w:p>
        </w:tc>
      </w:tr>
      <w:tr w:rsidR="00E57382" w:rsidRPr="00A61F37" w:rsidTr="0001720B">
        <w:trPr>
          <w:trHeight w:val="42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Прочие мероприятия по благоустройству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15 845,00</w:t>
            </w:r>
          </w:p>
        </w:tc>
      </w:tr>
      <w:tr w:rsidR="00E57382" w:rsidRPr="00A61F37" w:rsidTr="007457BB">
        <w:trPr>
          <w:trHeight w:val="34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15 845,00</w:t>
            </w:r>
          </w:p>
        </w:tc>
      </w:tr>
      <w:tr w:rsidR="00E57382" w:rsidRPr="00A61F37" w:rsidTr="0001720B">
        <w:trPr>
          <w:trHeight w:val="64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93 0 00 27040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15 845,00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Образование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trHeight w:val="37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Молодежная политика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7457BB">
        <w:trPr>
          <w:trHeight w:val="54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"Основные направления развития молодежной политики в Травковском сельском поселении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01720B">
        <w:trPr>
          <w:trHeight w:val="63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Проведение мероприятий на территории поселения для детей и молодежи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414"/>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7457BB">
        <w:trPr>
          <w:trHeight w:val="66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02 0 00 25010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E45F88">
        <w:trPr>
          <w:trHeight w:val="56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E45F88">
        <w:trPr>
          <w:trHeight w:val="40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мероприятий на территории поселения для детей и молодежи</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93 0 00 25010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E45F88">
        <w:trPr>
          <w:trHeight w:val="43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93 0 00 25010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E45F88">
        <w:trPr>
          <w:trHeight w:val="426"/>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07</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93 0 00 25010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Культура, кинематография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Культура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E45F88">
        <w:trPr>
          <w:trHeight w:val="45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"Культура Травковского сельского поселения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E45F88">
        <w:trPr>
          <w:trHeight w:val="437"/>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lastRenderedPageBreak/>
              <w:t>Проведение мероприятий  в сельском поселении в области культуры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08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xml:space="preserve">01 </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E45F88">
        <w:trPr>
          <w:trHeight w:val="48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E45F88">
        <w:trPr>
          <w:trHeight w:val="47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03 0 00 23010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E45F88">
        <w:trPr>
          <w:trHeight w:val="494"/>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E45F88">
        <w:trPr>
          <w:trHeight w:val="519"/>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мероприятий  в сельском поселении в области культуры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93 0 00 23010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67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93 0 00 23010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61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08</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93 0 00 23010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34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Социальная политика</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r>
      <w:tr w:rsidR="00E57382" w:rsidRPr="00A61F37" w:rsidTr="0001720B">
        <w:trPr>
          <w:trHeight w:val="39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Пенсионное обеспечение</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272 350,00</w:t>
            </w:r>
          </w:p>
        </w:tc>
      </w:tr>
      <w:tr w:rsidR="00E57382" w:rsidRPr="00A61F37" w:rsidTr="0001720B">
        <w:trPr>
          <w:trHeight w:val="64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Доплаты к пенсиям государственных служащих субъектов РФ и муниципальным служащим</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r>
      <w:tr w:rsidR="00E57382" w:rsidRPr="00A61F37" w:rsidTr="0001720B">
        <w:trPr>
          <w:trHeight w:val="421"/>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Социальное обеспечение и иные выплаты населению</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300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r>
      <w:tr w:rsidR="00E57382" w:rsidRPr="00A61F37" w:rsidTr="00E45F88">
        <w:trPr>
          <w:trHeight w:val="46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sz w:val="18"/>
                <w:szCs w:val="18"/>
                <w:lang w:eastAsia="en-US"/>
              </w:rPr>
            </w:pPr>
            <w:r w:rsidRPr="00A61F37">
              <w:rPr>
                <w:sz w:val="18"/>
                <w:szCs w:val="18"/>
                <w:lang w:eastAsia="en-US"/>
              </w:rPr>
              <w:t>Публичные нормативные социальные выплаты гражданам</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93 9 00 99980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310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272 350,00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Физическая культура и спорт</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00</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trHeight w:val="25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 xml:space="preserve">Физическая культура </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E45F88">
        <w:trPr>
          <w:trHeight w:val="648"/>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Муниципальная  программа " Развитие физической культуры и спорта в Травковском сельском поселении на 2020-2022 годы"</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05 0 00 24000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r>
      <w:tr w:rsidR="00E57382" w:rsidRPr="00A61F37" w:rsidTr="00E45F88">
        <w:trPr>
          <w:trHeight w:val="431"/>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Проведение спортивных мероприятий на территории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05  0 00 24010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E45F88">
        <w:trPr>
          <w:trHeight w:val="412"/>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05  0 00 24010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01720B">
        <w:trPr>
          <w:trHeight w:val="680"/>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05  0 00 24010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r>
      <w:tr w:rsidR="00E57382" w:rsidRPr="00A61F37" w:rsidTr="00E45F88">
        <w:trPr>
          <w:trHeight w:val="533"/>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Прочие расходы, не отнесенные к муниципальным программам Травковского сельского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93 0 00 00000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 </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1 000,00</w:t>
            </w:r>
          </w:p>
        </w:tc>
      </w:tr>
      <w:tr w:rsidR="00E57382" w:rsidRPr="00A61F37" w:rsidTr="0001720B">
        <w:trPr>
          <w:trHeight w:val="64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Проведение спортивных мероприятий на территории поселения</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93 0 00 24010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705"/>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Закупка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93 0 00 24010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200</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E45F88">
        <w:trPr>
          <w:trHeight w:val="494"/>
        </w:trPr>
        <w:tc>
          <w:tcPr>
            <w:tcW w:w="3880" w:type="dxa"/>
            <w:tcBorders>
              <w:top w:val="nil"/>
              <w:left w:val="single" w:sz="4" w:space="0" w:color="auto"/>
              <w:bottom w:val="single" w:sz="4" w:space="0" w:color="auto"/>
              <w:right w:val="single" w:sz="4" w:space="0" w:color="auto"/>
            </w:tcBorders>
            <w:hideMark/>
          </w:tcPr>
          <w:p w:rsidR="00E57382" w:rsidRPr="00A61F37" w:rsidRDefault="00E57382" w:rsidP="00E57382">
            <w:pPr>
              <w:spacing w:line="256" w:lineRule="auto"/>
              <w:rPr>
                <w:bCs/>
                <w:sz w:val="18"/>
                <w:szCs w:val="18"/>
                <w:lang w:eastAsia="en-US"/>
              </w:rPr>
            </w:pPr>
            <w:r w:rsidRPr="00A61F37">
              <w:rPr>
                <w:bCs/>
                <w:sz w:val="18"/>
                <w:szCs w:val="18"/>
                <w:lang w:eastAsia="en-US"/>
              </w:rPr>
              <w:t>Иные закупки товаров, работ и услуг для обеспечения государственных (муниципальных) нужд</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453</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11</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01</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93 0 00 24010</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240</w:t>
            </w:r>
          </w:p>
        </w:tc>
        <w:tc>
          <w:tcPr>
            <w:tcW w:w="1161" w:type="dxa"/>
            <w:tcBorders>
              <w:top w:val="nil"/>
              <w:left w:val="single" w:sz="4" w:space="0" w:color="auto"/>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sz w:val="18"/>
                <w:szCs w:val="18"/>
                <w:lang w:eastAsia="en-US"/>
              </w:rPr>
            </w:pPr>
            <w:r w:rsidRPr="00A61F37">
              <w:rPr>
                <w:sz w:val="18"/>
                <w:szCs w:val="18"/>
                <w:lang w:eastAsia="en-US"/>
              </w:rPr>
              <w:t>1 000,00</w:t>
            </w:r>
          </w:p>
        </w:tc>
      </w:tr>
      <w:tr w:rsidR="00E57382" w:rsidRPr="00A61F37" w:rsidTr="0001720B">
        <w:trPr>
          <w:trHeight w:val="480"/>
        </w:trPr>
        <w:tc>
          <w:tcPr>
            <w:tcW w:w="3880" w:type="dxa"/>
            <w:tcBorders>
              <w:top w:val="nil"/>
              <w:left w:val="single" w:sz="4" w:space="0" w:color="auto"/>
              <w:bottom w:val="single" w:sz="4" w:space="0" w:color="auto"/>
              <w:right w:val="single" w:sz="4" w:space="0" w:color="auto"/>
            </w:tcBorders>
            <w:vAlign w:val="bottom"/>
            <w:hideMark/>
          </w:tcPr>
          <w:p w:rsidR="00E57382" w:rsidRPr="00A61F37" w:rsidRDefault="00E57382" w:rsidP="00E57382">
            <w:pPr>
              <w:spacing w:line="256" w:lineRule="auto"/>
              <w:rPr>
                <w:bCs/>
                <w:sz w:val="18"/>
                <w:szCs w:val="18"/>
                <w:lang w:eastAsia="en-US"/>
              </w:rPr>
            </w:pPr>
            <w:r w:rsidRPr="00A61F37">
              <w:rPr>
                <w:bCs/>
                <w:sz w:val="18"/>
                <w:szCs w:val="18"/>
                <w:lang w:eastAsia="en-US"/>
              </w:rPr>
              <w:t>Всего расходов</w:t>
            </w:r>
          </w:p>
        </w:tc>
        <w:tc>
          <w:tcPr>
            <w:tcW w:w="553"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40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57"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520"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rPr>
                <w:sz w:val="18"/>
                <w:szCs w:val="18"/>
                <w:lang w:eastAsia="en-US"/>
              </w:rPr>
            </w:pPr>
            <w:r w:rsidRPr="00A61F37">
              <w:rPr>
                <w:sz w:val="18"/>
                <w:szCs w:val="18"/>
                <w:lang w:eastAsia="en-US"/>
              </w:rPr>
              <w:t> </w:t>
            </w:r>
          </w:p>
        </w:tc>
        <w:tc>
          <w:tcPr>
            <w:tcW w:w="116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7 818 583,14</w:t>
            </w:r>
          </w:p>
        </w:tc>
        <w:tc>
          <w:tcPr>
            <w:tcW w:w="989"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5 670 550,00</w:t>
            </w:r>
          </w:p>
        </w:tc>
        <w:tc>
          <w:tcPr>
            <w:tcW w:w="851" w:type="dxa"/>
            <w:tcBorders>
              <w:top w:val="nil"/>
              <w:left w:val="nil"/>
              <w:bottom w:val="single" w:sz="4" w:space="0" w:color="auto"/>
              <w:right w:val="single" w:sz="4" w:space="0" w:color="auto"/>
            </w:tcBorders>
            <w:noWrap/>
            <w:vAlign w:val="bottom"/>
            <w:hideMark/>
          </w:tcPr>
          <w:p w:rsidR="00E57382" w:rsidRPr="00A61F37" w:rsidRDefault="00E57382" w:rsidP="00E57382">
            <w:pPr>
              <w:spacing w:line="256" w:lineRule="auto"/>
              <w:jc w:val="right"/>
              <w:rPr>
                <w:bCs/>
                <w:sz w:val="18"/>
                <w:szCs w:val="18"/>
                <w:lang w:eastAsia="en-US"/>
              </w:rPr>
            </w:pPr>
            <w:r w:rsidRPr="00A61F37">
              <w:rPr>
                <w:bCs/>
                <w:sz w:val="18"/>
                <w:szCs w:val="18"/>
                <w:lang w:eastAsia="en-US"/>
              </w:rPr>
              <w:t>5 689 350,00</w:t>
            </w:r>
          </w:p>
        </w:tc>
      </w:tr>
    </w:tbl>
    <w:p w:rsidR="00E57382" w:rsidRPr="00A61F37" w:rsidRDefault="00E57382" w:rsidP="00E57382">
      <w:pPr>
        <w:spacing w:line="360" w:lineRule="atLeast"/>
        <w:jc w:val="both"/>
        <w:outlineLvl w:val="0"/>
        <w:rPr>
          <w:sz w:val="18"/>
          <w:szCs w:val="18"/>
        </w:rPr>
      </w:pPr>
    </w:p>
    <w:p w:rsidR="00E57382" w:rsidRPr="00A61F37" w:rsidRDefault="00E57382" w:rsidP="00E57382">
      <w:pPr>
        <w:autoSpaceDE w:val="0"/>
        <w:autoSpaceDN w:val="0"/>
        <w:adjustRightInd w:val="0"/>
        <w:jc w:val="right"/>
        <w:rPr>
          <w:sz w:val="18"/>
          <w:szCs w:val="18"/>
        </w:rPr>
      </w:pPr>
      <w:r w:rsidRPr="00E57382">
        <w:rPr>
          <w:sz w:val="20"/>
          <w:szCs w:val="20"/>
        </w:rPr>
        <w:t xml:space="preserve">                                                                                              </w:t>
      </w:r>
      <w:r w:rsidRPr="00A61F37">
        <w:rPr>
          <w:sz w:val="18"/>
          <w:szCs w:val="18"/>
        </w:rPr>
        <w:t>Приложение № 6</w:t>
      </w:r>
    </w:p>
    <w:p w:rsidR="00E57382" w:rsidRPr="00A61F37" w:rsidRDefault="00E57382" w:rsidP="00E57382">
      <w:pPr>
        <w:spacing w:line="240" w:lineRule="exact"/>
        <w:jc w:val="right"/>
        <w:rPr>
          <w:sz w:val="18"/>
          <w:szCs w:val="18"/>
        </w:rPr>
      </w:pPr>
      <w:r w:rsidRPr="00A61F37">
        <w:rPr>
          <w:sz w:val="18"/>
          <w:szCs w:val="18"/>
        </w:rPr>
        <w:t xml:space="preserve">                                                                                            к решению Совета депутатов</w:t>
      </w:r>
    </w:p>
    <w:p w:rsidR="00E57382" w:rsidRPr="00A61F37" w:rsidRDefault="00E57382" w:rsidP="00E57382">
      <w:pPr>
        <w:spacing w:line="240" w:lineRule="exact"/>
        <w:jc w:val="right"/>
        <w:rPr>
          <w:sz w:val="18"/>
          <w:szCs w:val="18"/>
        </w:rPr>
      </w:pPr>
      <w:r w:rsidRPr="00A61F37">
        <w:rPr>
          <w:sz w:val="18"/>
          <w:szCs w:val="18"/>
        </w:rPr>
        <w:t xml:space="preserve">                                                                                Травковского сельского поселения</w:t>
      </w:r>
    </w:p>
    <w:p w:rsidR="00E57382" w:rsidRPr="00A61F37" w:rsidRDefault="00E57382" w:rsidP="00E57382">
      <w:pPr>
        <w:spacing w:line="240" w:lineRule="exact"/>
        <w:jc w:val="right"/>
        <w:rPr>
          <w:sz w:val="18"/>
          <w:szCs w:val="18"/>
        </w:rPr>
      </w:pPr>
      <w:r w:rsidRPr="00A61F37">
        <w:rPr>
          <w:sz w:val="18"/>
          <w:szCs w:val="18"/>
        </w:rPr>
        <w:t xml:space="preserve">                                                                                                     от 25.08.2021г.  № 42  </w:t>
      </w:r>
    </w:p>
    <w:p w:rsidR="00E57382" w:rsidRPr="00E57382" w:rsidRDefault="00E57382" w:rsidP="00E57382">
      <w:pPr>
        <w:ind w:right="-567"/>
        <w:rPr>
          <w:sz w:val="20"/>
          <w:szCs w:val="20"/>
        </w:rPr>
      </w:pPr>
      <w:r w:rsidRPr="00E57382">
        <w:rPr>
          <w:sz w:val="20"/>
          <w:szCs w:val="20"/>
        </w:rPr>
        <w:t xml:space="preserve">                                             Источники внутреннего финансирования дефицита бюджета</w:t>
      </w:r>
    </w:p>
    <w:p w:rsidR="00E57382" w:rsidRPr="00E57382" w:rsidRDefault="00E57382" w:rsidP="00E57382">
      <w:pPr>
        <w:jc w:val="center"/>
        <w:rPr>
          <w:sz w:val="20"/>
          <w:szCs w:val="20"/>
        </w:rPr>
      </w:pPr>
      <w:r w:rsidRPr="00E57382">
        <w:rPr>
          <w:sz w:val="20"/>
          <w:szCs w:val="20"/>
        </w:rPr>
        <w:lastRenderedPageBreak/>
        <w:t>Травковского сельского поселения на 2021 год.</w:t>
      </w:r>
    </w:p>
    <w:p w:rsidR="00E57382" w:rsidRPr="00E57382" w:rsidRDefault="00E57382" w:rsidP="00E57382">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004"/>
        <w:gridCol w:w="2520"/>
      </w:tblGrid>
      <w:tr w:rsidR="00E57382" w:rsidRPr="00E57382" w:rsidTr="0001720B">
        <w:tc>
          <w:tcPr>
            <w:tcW w:w="3944"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Наименование источника внутреннего финансирования  дефицита бюджета</w:t>
            </w:r>
          </w:p>
        </w:tc>
        <w:tc>
          <w:tcPr>
            <w:tcW w:w="3004"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Код группы, подгруппы, статьи и видов источников</w:t>
            </w:r>
          </w:p>
        </w:tc>
        <w:tc>
          <w:tcPr>
            <w:tcW w:w="2520"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 xml:space="preserve">          Сумма</w:t>
            </w:r>
          </w:p>
          <w:p w:rsidR="00E57382" w:rsidRPr="00E57382" w:rsidRDefault="00E57382" w:rsidP="00E57382">
            <w:pPr>
              <w:spacing w:line="256" w:lineRule="auto"/>
              <w:ind w:left="432" w:hanging="432"/>
              <w:rPr>
                <w:sz w:val="20"/>
                <w:szCs w:val="20"/>
                <w:lang w:eastAsia="en-US"/>
              </w:rPr>
            </w:pPr>
            <w:r w:rsidRPr="00E57382">
              <w:rPr>
                <w:sz w:val="20"/>
                <w:szCs w:val="20"/>
                <w:lang w:eastAsia="en-US"/>
              </w:rPr>
              <w:t xml:space="preserve">    (рублей)</w:t>
            </w:r>
          </w:p>
        </w:tc>
      </w:tr>
      <w:tr w:rsidR="00E57382" w:rsidRPr="00E57382" w:rsidTr="0001720B">
        <w:tc>
          <w:tcPr>
            <w:tcW w:w="3944"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Всего источников финансирования дефицита бюджета</w:t>
            </w:r>
          </w:p>
        </w:tc>
        <w:tc>
          <w:tcPr>
            <w:tcW w:w="3004" w:type="dxa"/>
            <w:tcBorders>
              <w:top w:val="single" w:sz="4" w:space="0" w:color="auto"/>
              <w:left w:val="single" w:sz="4" w:space="0" w:color="auto"/>
              <w:bottom w:val="single" w:sz="4" w:space="0" w:color="auto"/>
              <w:right w:val="single" w:sz="4" w:space="0" w:color="auto"/>
            </w:tcBorders>
          </w:tcPr>
          <w:p w:rsidR="00E57382" w:rsidRPr="00E57382" w:rsidRDefault="00E57382" w:rsidP="00E57382">
            <w:pPr>
              <w:spacing w:line="256" w:lineRule="auto"/>
              <w:rPr>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348 932,00</w:t>
            </w:r>
          </w:p>
        </w:tc>
      </w:tr>
      <w:tr w:rsidR="00E57382" w:rsidRPr="00E57382" w:rsidTr="0001720B">
        <w:tc>
          <w:tcPr>
            <w:tcW w:w="3944"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Изменение остатков средств на счетах по учёту средств бюджета</w:t>
            </w:r>
          </w:p>
        </w:tc>
        <w:tc>
          <w:tcPr>
            <w:tcW w:w="3004"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000 01 05 00 00 00 0000 000</w:t>
            </w:r>
          </w:p>
        </w:tc>
        <w:tc>
          <w:tcPr>
            <w:tcW w:w="2520" w:type="dxa"/>
            <w:tcBorders>
              <w:top w:val="single" w:sz="4" w:space="0" w:color="auto"/>
              <w:left w:val="single" w:sz="4" w:space="0" w:color="auto"/>
              <w:bottom w:val="single" w:sz="4" w:space="0" w:color="auto"/>
              <w:right w:val="single" w:sz="4" w:space="0" w:color="auto"/>
            </w:tcBorders>
            <w:hideMark/>
          </w:tcPr>
          <w:p w:rsidR="00E57382" w:rsidRPr="00E57382" w:rsidRDefault="00E57382" w:rsidP="00E57382">
            <w:pPr>
              <w:spacing w:line="256" w:lineRule="auto"/>
              <w:rPr>
                <w:sz w:val="20"/>
                <w:szCs w:val="20"/>
                <w:lang w:eastAsia="en-US"/>
              </w:rPr>
            </w:pPr>
            <w:r w:rsidRPr="00E57382">
              <w:rPr>
                <w:sz w:val="20"/>
                <w:szCs w:val="20"/>
                <w:lang w:eastAsia="en-US"/>
              </w:rPr>
              <w:t>348 932,00</w:t>
            </w:r>
          </w:p>
        </w:tc>
      </w:tr>
    </w:tbl>
    <w:p w:rsidR="00E57382" w:rsidRPr="00E57382" w:rsidRDefault="00E57382" w:rsidP="00E57382">
      <w:pPr>
        <w:shd w:val="clear" w:color="auto" w:fill="FFFFFF"/>
        <w:rPr>
          <w:bCs/>
          <w:spacing w:val="-1"/>
          <w:sz w:val="20"/>
          <w:szCs w:val="20"/>
        </w:rPr>
      </w:pPr>
    </w:p>
    <w:p w:rsidR="00E57382" w:rsidRPr="00E57382" w:rsidRDefault="00E57382" w:rsidP="00276C14">
      <w:pPr>
        <w:shd w:val="clear" w:color="auto" w:fill="FFFFFF"/>
        <w:rPr>
          <w:bCs/>
          <w:spacing w:val="-1"/>
          <w:sz w:val="20"/>
          <w:szCs w:val="20"/>
        </w:rPr>
      </w:pPr>
      <w:r w:rsidRPr="00E57382">
        <w:rPr>
          <w:sz w:val="20"/>
          <w:szCs w:val="20"/>
        </w:rPr>
        <w:t xml:space="preserve">  3. Настоящее решение  вступает в силу с 25 августа  2021 года.</w:t>
      </w:r>
    </w:p>
    <w:p w:rsidR="00E57382" w:rsidRPr="00E57382" w:rsidRDefault="00E57382" w:rsidP="00276C14">
      <w:pPr>
        <w:jc w:val="both"/>
        <w:outlineLvl w:val="0"/>
        <w:rPr>
          <w:sz w:val="20"/>
          <w:szCs w:val="20"/>
        </w:rPr>
      </w:pPr>
      <w:r w:rsidRPr="00E57382">
        <w:rPr>
          <w:sz w:val="20"/>
          <w:szCs w:val="20"/>
        </w:rPr>
        <w:t xml:space="preserve">  4.  Опубликовать данное решение в бюллетене «Официальный вестник Травковского сельского поселения» и  на официальном сайте Травковского сельского поселения.</w:t>
      </w:r>
    </w:p>
    <w:p w:rsidR="00E57382" w:rsidRPr="00E57382" w:rsidRDefault="00E57382" w:rsidP="00E57382">
      <w:pPr>
        <w:spacing w:line="360" w:lineRule="atLeast"/>
        <w:jc w:val="both"/>
        <w:outlineLvl w:val="0"/>
        <w:rPr>
          <w:bCs/>
          <w:sz w:val="20"/>
          <w:szCs w:val="20"/>
        </w:rPr>
      </w:pPr>
      <w:r w:rsidRPr="00E57382">
        <w:rPr>
          <w:bCs/>
          <w:sz w:val="20"/>
          <w:szCs w:val="20"/>
        </w:rPr>
        <w:t>Глава сельского поселения                                         Я.Н. Орлова</w:t>
      </w:r>
    </w:p>
    <w:p w:rsidR="00E57382" w:rsidRPr="00E57382" w:rsidRDefault="00E57382" w:rsidP="00E57382">
      <w:pPr>
        <w:spacing w:line="360" w:lineRule="atLeast"/>
        <w:ind w:firstLine="708"/>
        <w:jc w:val="both"/>
        <w:outlineLvl w:val="0"/>
        <w:rPr>
          <w:sz w:val="20"/>
          <w:szCs w:val="20"/>
        </w:rPr>
      </w:pPr>
    </w:p>
    <w:p w:rsidR="00E57382" w:rsidRPr="00E57382" w:rsidRDefault="00897E4D" w:rsidP="00897E4D">
      <w:pPr>
        <w:spacing w:line="240" w:lineRule="exact"/>
        <w:ind w:firstLine="851"/>
        <w:jc w:val="center"/>
        <w:outlineLvl w:val="0"/>
        <w:rPr>
          <w:sz w:val="20"/>
          <w:szCs w:val="20"/>
        </w:rPr>
      </w:pPr>
      <w:r>
        <w:rPr>
          <w:sz w:val="20"/>
          <w:szCs w:val="20"/>
        </w:rPr>
        <w:t>______________________________________</w:t>
      </w:r>
    </w:p>
    <w:p w:rsidR="00897E4D" w:rsidRDefault="00897E4D" w:rsidP="00897E4D">
      <w:pPr>
        <w:widowControl w:val="0"/>
        <w:suppressAutoHyphens/>
        <w:jc w:val="center"/>
        <w:rPr>
          <w:rFonts w:eastAsia="Lucida Sans Unicode" w:cs="Tahoma"/>
          <w:bCs/>
          <w:kern w:val="2"/>
          <w:sz w:val="20"/>
          <w:szCs w:val="20"/>
        </w:rPr>
      </w:pPr>
    </w:p>
    <w:p w:rsidR="00897E4D" w:rsidRDefault="00897E4D" w:rsidP="00897E4D">
      <w:pPr>
        <w:widowControl w:val="0"/>
        <w:suppressAutoHyphens/>
        <w:jc w:val="center"/>
        <w:rPr>
          <w:rFonts w:eastAsia="Lucida Sans Unicode" w:cs="Tahoma"/>
          <w:bCs/>
          <w:kern w:val="2"/>
          <w:sz w:val="20"/>
          <w:szCs w:val="20"/>
        </w:rPr>
      </w:pPr>
    </w:p>
    <w:p w:rsidR="00897E4D" w:rsidRPr="00897E4D" w:rsidRDefault="00897E4D" w:rsidP="00897E4D">
      <w:pPr>
        <w:widowControl w:val="0"/>
        <w:suppressAutoHyphens/>
        <w:jc w:val="center"/>
        <w:rPr>
          <w:rFonts w:eastAsia="Lucida Sans Unicode" w:cs="Tahoma"/>
          <w:bCs/>
          <w:kern w:val="2"/>
          <w:sz w:val="20"/>
          <w:szCs w:val="20"/>
        </w:rPr>
      </w:pPr>
      <w:r w:rsidRPr="00897E4D">
        <w:rPr>
          <w:rFonts w:eastAsia="Lucida Sans Unicode" w:cs="Tahoma"/>
          <w:bCs/>
          <w:kern w:val="2"/>
          <w:sz w:val="20"/>
          <w:szCs w:val="20"/>
        </w:rPr>
        <w:t>Российская Федерация</w:t>
      </w:r>
      <w:r>
        <w:rPr>
          <w:rFonts w:eastAsia="Lucida Sans Unicode" w:cs="Tahoma"/>
          <w:bCs/>
          <w:kern w:val="2"/>
          <w:sz w:val="20"/>
          <w:szCs w:val="20"/>
        </w:rPr>
        <w:t xml:space="preserve">  </w:t>
      </w:r>
      <w:r w:rsidRPr="00897E4D">
        <w:rPr>
          <w:rFonts w:eastAsia="Lucida Sans Unicode" w:cs="Tahoma"/>
          <w:bCs/>
          <w:kern w:val="2"/>
          <w:sz w:val="20"/>
          <w:szCs w:val="20"/>
        </w:rPr>
        <w:t>Новгородская область</w:t>
      </w:r>
      <w:r>
        <w:rPr>
          <w:rFonts w:eastAsia="Lucida Sans Unicode" w:cs="Tahoma"/>
          <w:bCs/>
          <w:kern w:val="2"/>
          <w:sz w:val="20"/>
          <w:szCs w:val="20"/>
        </w:rPr>
        <w:t xml:space="preserve">  </w:t>
      </w:r>
      <w:r w:rsidRPr="00897E4D">
        <w:rPr>
          <w:rFonts w:eastAsia="Lucida Sans Unicode" w:cs="Tahoma"/>
          <w:bCs/>
          <w:kern w:val="2"/>
          <w:sz w:val="20"/>
          <w:szCs w:val="20"/>
        </w:rPr>
        <w:t>Боровичский район</w:t>
      </w:r>
    </w:p>
    <w:p w:rsidR="00897E4D" w:rsidRPr="00897E4D" w:rsidRDefault="00897E4D" w:rsidP="00897E4D">
      <w:pPr>
        <w:widowControl w:val="0"/>
        <w:suppressAutoHyphens/>
        <w:jc w:val="center"/>
        <w:rPr>
          <w:rFonts w:eastAsia="Lucida Sans Unicode" w:cs="Tahoma"/>
          <w:bCs/>
          <w:kern w:val="2"/>
          <w:sz w:val="16"/>
          <w:szCs w:val="16"/>
        </w:rPr>
      </w:pPr>
      <w:r w:rsidRPr="00897E4D">
        <w:rPr>
          <w:rFonts w:eastAsia="Lucida Sans Unicode" w:cs="Tahoma"/>
          <w:bCs/>
          <w:kern w:val="2"/>
          <w:sz w:val="16"/>
          <w:szCs w:val="16"/>
        </w:rPr>
        <w:t>СОВЕТ ДЕПУТАТОВ ТРАВКОВСКОГО СЕЛЬСКОГО  ПОСЕЛЕНИЯ</w:t>
      </w:r>
    </w:p>
    <w:p w:rsidR="00897E4D" w:rsidRPr="00897E4D" w:rsidRDefault="00897E4D" w:rsidP="00897E4D">
      <w:pPr>
        <w:widowControl w:val="0"/>
        <w:suppressAutoHyphens/>
        <w:jc w:val="center"/>
        <w:rPr>
          <w:rFonts w:eastAsia="Lucida Sans Unicode" w:cs="Tahoma"/>
          <w:bCs/>
          <w:kern w:val="2"/>
          <w:sz w:val="16"/>
          <w:szCs w:val="16"/>
        </w:rPr>
      </w:pPr>
      <w:r w:rsidRPr="00897E4D">
        <w:rPr>
          <w:rFonts w:eastAsia="Lucida Sans Unicode" w:cs="Tahoma"/>
          <w:bCs/>
          <w:kern w:val="2"/>
          <w:sz w:val="16"/>
          <w:szCs w:val="16"/>
        </w:rPr>
        <w:t xml:space="preserve"> РЕШЕНИЕ</w:t>
      </w:r>
      <w:r>
        <w:rPr>
          <w:rFonts w:eastAsia="Lucida Sans Unicode" w:cs="Tahoma"/>
          <w:bCs/>
          <w:kern w:val="2"/>
          <w:sz w:val="16"/>
          <w:szCs w:val="16"/>
        </w:rPr>
        <w:t xml:space="preserve">  </w:t>
      </w:r>
      <w:r w:rsidRPr="00897E4D">
        <w:rPr>
          <w:rFonts w:eastAsia="Lucida Sans Unicode" w:cs="Tahoma"/>
          <w:bCs/>
          <w:kern w:val="2"/>
          <w:sz w:val="20"/>
          <w:szCs w:val="20"/>
        </w:rPr>
        <w:t>03.08.2021г. № 40</w:t>
      </w:r>
      <w:r>
        <w:rPr>
          <w:rFonts w:eastAsia="Lucida Sans Unicode" w:cs="Tahoma"/>
          <w:bCs/>
          <w:kern w:val="2"/>
          <w:sz w:val="16"/>
          <w:szCs w:val="16"/>
        </w:rPr>
        <w:t xml:space="preserve">  </w:t>
      </w:r>
      <w:r w:rsidRPr="00897E4D">
        <w:rPr>
          <w:sz w:val="20"/>
          <w:szCs w:val="20"/>
        </w:rPr>
        <w:t>п. Травково</w:t>
      </w:r>
    </w:p>
    <w:p w:rsidR="00897E4D" w:rsidRPr="00897E4D" w:rsidRDefault="00897E4D" w:rsidP="00897E4D">
      <w:pPr>
        <w:widowControl w:val="0"/>
        <w:autoSpaceDE w:val="0"/>
        <w:autoSpaceDN w:val="0"/>
        <w:jc w:val="center"/>
        <w:rPr>
          <w:sz w:val="20"/>
          <w:szCs w:val="20"/>
        </w:rPr>
      </w:pPr>
      <w:r w:rsidRPr="00897E4D">
        <w:rPr>
          <w:sz w:val="20"/>
          <w:szCs w:val="20"/>
        </w:rPr>
        <w:t>Об утверждении Положения об оплате труда  Главы Травковского сельского поселения, и лиц, замещающих  должности муниципальной службы и  служащих в Администрации Травковского сельского поселения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E4D" w:rsidRPr="00897E4D" w:rsidTr="008D2BA7">
        <w:trPr>
          <w:jc w:val="center"/>
        </w:trPr>
        <w:tc>
          <w:tcPr>
            <w:tcW w:w="9354" w:type="dxa"/>
            <w:tcBorders>
              <w:top w:val="nil"/>
              <w:left w:val="single" w:sz="24" w:space="0" w:color="CED3F1"/>
              <w:bottom w:val="nil"/>
              <w:right w:val="single" w:sz="24" w:space="0" w:color="F4F3F8"/>
            </w:tcBorders>
            <w:shd w:val="clear" w:color="auto" w:fill="F4F3F8"/>
          </w:tcPr>
          <w:p w:rsidR="00897E4D" w:rsidRPr="00897E4D" w:rsidRDefault="00897E4D" w:rsidP="00897E4D">
            <w:pPr>
              <w:widowControl w:val="0"/>
              <w:autoSpaceDE w:val="0"/>
              <w:autoSpaceDN w:val="0"/>
              <w:rPr>
                <w:sz w:val="20"/>
                <w:szCs w:val="20"/>
              </w:rPr>
            </w:pPr>
          </w:p>
        </w:tc>
      </w:tr>
    </w:tbl>
    <w:p w:rsidR="00897E4D" w:rsidRPr="00897E4D" w:rsidRDefault="00897E4D" w:rsidP="00897E4D">
      <w:pPr>
        <w:widowControl w:val="0"/>
        <w:autoSpaceDE w:val="0"/>
        <w:autoSpaceDN w:val="0"/>
        <w:ind w:firstLine="540"/>
        <w:jc w:val="both"/>
        <w:rPr>
          <w:sz w:val="20"/>
          <w:szCs w:val="20"/>
        </w:rPr>
      </w:pPr>
      <w:r w:rsidRPr="00897E4D">
        <w:rPr>
          <w:sz w:val="20"/>
          <w:szCs w:val="20"/>
        </w:rPr>
        <w:t xml:space="preserve">В соответствии со </w:t>
      </w:r>
      <w:hyperlink r:id="rId10" w:history="1">
        <w:r w:rsidRPr="00897E4D">
          <w:rPr>
            <w:color w:val="0000FF"/>
            <w:sz w:val="20"/>
            <w:szCs w:val="20"/>
          </w:rPr>
          <w:t>статьей 53</w:t>
        </w:r>
      </w:hyperlink>
      <w:r w:rsidRPr="00897E4D">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Бюджетным </w:t>
      </w:r>
      <w:hyperlink r:id="rId11" w:history="1">
        <w:r w:rsidRPr="00897E4D">
          <w:rPr>
            <w:color w:val="0000FF"/>
            <w:sz w:val="20"/>
            <w:szCs w:val="20"/>
          </w:rPr>
          <w:t>кодексом</w:t>
        </w:r>
      </w:hyperlink>
      <w:r w:rsidRPr="00897E4D">
        <w:rPr>
          <w:sz w:val="20"/>
          <w:szCs w:val="20"/>
        </w:rPr>
        <w:t xml:space="preserve"> Российской Федерации, Трудовым </w:t>
      </w:r>
      <w:hyperlink r:id="rId12" w:history="1">
        <w:r w:rsidRPr="00897E4D">
          <w:rPr>
            <w:color w:val="0000FF"/>
            <w:sz w:val="20"/>
            <w:szCs w:val="20"/>
          </w:rPr>
          <w:t>кодексом</w:t>
        </w:r>
      </w:hyperlink>
      <w:r w:rsidRPr="00897E4D">
        <w:rPr>
          <w:sz w:val="20"/>
          <w:szCs w:val="20"/>
        </w:rPr>
        <w:t xml:space="preserve"> Российской Федерации, </w:t>
      </w:r>
      <w:hyperlink r:id="rId13" w:history="1">
        <w:r w:rsidRPr="00897E4D">
          <w:rPr>
            <w:color w:val="0000FF"/>
            <w:sz w:val="20"/>
            <w:szCs w:val="20"/>
          </w:rPr>
          <w:t xml:space="preserve">статьей 5 </w:t>
        </w:r>
      </w:hyperlink>
      <w:r w:rsidRPr="00897E4D">
        <w:rPr>
          <w:sz w:val="20"/>
          <w:szCs w:val="20"/>
        </w:rPr>
        <w:t xml:space="preserve"> и </w:t>
      </w:r>
      <w:hyperlink r:id="rId14" w:history="1">
        <w:r w:rsidRPr="00897E4D">
          <w:rPr>
            <w:color w:val="0000FF"/>
            <w:sz w:val="20"/>
            <w:szCs w:val="20"/>
          </w:rPr>
          <w:t xml:space="preserve">статьей 22 </w:t>
        </w:r>
      </w:hyperlink>
      <w:r w:rsidRPr="00897E4D">
        <w:rPr>
          <w:sz w:val="20"/>
          <w:szCs w:val="20"/>
        </w:rPr>
        <w:t xml:space="preserve"> Федерального закона от 2 марта 2007 года N 25-ФЗ "О муниципальной службе в Российской Федерации", областным </w:t>
      </w:r>
      <w:hyperlink r:id="rId15" w:history="1">
        <w:r w:rsidRPr="00897E4D">
          <w:rPr>
            <w:color w:val="0000FF"/>
            <w:sz w:val="20"/>
            <w:szCs w:val="20"/>
          </w:rPr>
          <w:t>законом</w:t>
        </w:r>
      </w:hyperlink>
      <w:r w:rsidRPr="00897E4D">
        <w:rPr>
          <w:sz w:val="20"/>
          <w:szCs w:val="20"/>
        </w:rPr>
        <w:t xml:space="preserve"> от 25 декабря 2007 года N 240-ОЗ "О некоторых вопросах правового регулирования муниципальной службы в Новгородской области", </w:t>
      </w:r>
      <w:hyperlink r:id="rId16" w:history="1">
        <w:r w:rsidRPr="00897E4D">
          <w:rPr>
            <w:color w:val="0000FF"/>
            <w:sz w:val="20"/>
            <w:szCs w:val="20"/>
          </w:rPr>
          <w:t>Уставом</w:t>
        </w:r>
      </w:hyperlink>
      <w:r w:rsidRPr="00897E4D">
        <w:rPr>
          <w:sz w:val="20"/>
          <w:szCs w:val="20"/>
        </w:rPr>
        <w:t xml:space="preserve"> Травковского сельского поселения,</w:t>
      </w:r>
    </w:p>
    <w:p w:rsidR="00897E4D" w:rsidRPr="00897E4D" w:rsidRDefault="00897E4D" w:rsidP="00897E4D">
      <w:pPr>
        <w:widowControl w:val="0"/>
        <w:autoSpaceDE w:val="0"/>
        <w:autoSpaceDN w:val="0"/>
        <w:ind w:firstLine="540"/>
        <w:jc w:val="both"/>
        <w:rPr>
          <w:sz w:val="20"/>
          <w:szCs w:val="20"/>
        </w:rPr>
      </w:pPr>
      <w:r w:rsidRPr="00897E4D">
        <w:rPr>
          <w:sz w:val="20"/>
          <w:szCs w:val="20"/>
        </w:rPr>
        <w:t>Совет депутатов  Травковского сельского поселения</w:t>
      </w:r>
    </w:p>
    <w:p w:rsidR="00897E4D" w:rsidRPr="00897E4D" w:rsidRDefault="00897E4D" w:rsidP="00897E4D">
      <w:pPr>
        <w:widowControl w:val="0"/>
        <w:autoSpaceDE w:val="0"/>
        <w:autoSpaceDN w:val="0"/>
        <w:jc w:val="both"/>
        <w:rPr>
          <w:sz w:val="16"/>
          <w:szCs w:val="16"/>
        </w:rPr>
      </w:pPr>
    </w:p>
    <w:p w:rsidR="00897E4D" w:rsidRPr="00897E4D" w:rsidRDefault="00897E4D" w:rsidP="00897E4D">
      <w:pPr>
        <w:widowControl w:val="0"/>
        <w:autoSpaceDE w:val="0"/>
        <w:autoSpaceDN w:val="0"/>
        <w:jc w:val="both"/>
        <w:rPr>
          <w:sz w:val="16"/>
          <w:szCs w:val="16"/>
        </w:rPr>
      </w:pPr>
      <w:r w:rsidRPr="00897E4D">
        <w:rPr>
          <w:sz w:val="16"/>
          <w:szCs w:val="16"/>
        </w:rPr>
        <w:t>РЕШИЛ:</w:t>
      </w:r>
    </w:p>
    <w:p w:rsidR="00897E4D" w:rsidRPr="00897E4D" w:rsidRDefault="00897E4D" w:rsidP="00897E4D">
      <w:pPr>
        <w:widowControl w:val="0"/>
        <w:autoSpaceDE w:val="0"/>
        <w:autoSpaceDN w:val="0"/>
        <w:ind w:firstLine="540"/>
        <w:jc w:val="both"/>
        <w:rPr>
          <w:sz w:val="20"/>
          <w:szCs w:val="20"/>
        </w:rPr>
      </w:pPr>
    </w:p>
    <w:p w:rsidR="00897E4D" w:rsidRPr="00897E4D" w:rsidRDefault="00897E4D" w:rsidP="00897E4D">
      <w:pPr>
        <w:widowControl w:val="0"/>
        <w:autoSpaceDE w:val="0"/>
        <w:autoSpaceDN w:val="0"/>
        <w:ind w:firstLine="540"/>
        <w:jc w:val="both"/>
        <w:rPr>
          <w:sz w:val="20"/>
          <w:szCs w:val="20"/>
        </w:rPr>
      </w:pPr>
      <w:r w:rsidRPr="00897E4D">
        <w:rPr>
          <w:sz w:val="20"/>
          <w:szCs w:val="20"/>
        </w:rPr>
        <w:t>1. Утвердить прилагаемое Положение об  оплате труда Главы Травковского сельского поселения, и лиц, замещающих  должности муниципальной службы и  служащих в Администрации Травковского сельского поселения</w:t>
      </w:r>
    </w:p>
    <w:p w:rsidR="00897E4D" w:rsidRPr="00897E4D" w:rsidRDefault="00897E4D" w:rsidP="00897E4D">
      <w:pPr>
        <w:widowControl w:val="0"/>
        <w:autoSpaceDE w:val="0"/>
        <w:autoSpaceDN w:val="0"/>
        <w:jc w:val="both"/>
        <w:rPr>
          <w:sz w:val="20"/>
          <w:szCs w:val="20"/>
        </w:rPr>
      </w:pPr>
      <w:r w:rsidRPr="00897E4D">
        <w:rPr>
          <w:sz w:val="20"/>
          <w:szCs w:val="20"/>
        </w:rPr>
        <w:t xml:space="preserve">        2. Признать утратившим силу решение Совета депутатов Травковского сельского поселения от 25.07.2018г. № 15 «Об утверждении Положения о порядке оплаты труда (денежного содержания) Главы сельского поселения, муниципальных служащих Администрации Травковского сельского поселения » (в ред. от 02.10.2019г. № 204; от 27.10.2020г. № 8; от 23.03.2021г. № 23).</w:t>
      </w:r>
    </w:p>
    <w:p w:rsidR="00897E4D" w:rsidRPr="00897E4D" w:rsidRDefault="00897E4D" w:rsidP="00897E4D">
      <w:pPr>
        <w:widowControl w:val="0"/>
        <w:autoSpaceDE w:val="0"/>
        <w:autoSpaceDN w:val="0"/>
        <w:ind w:firstLine="540"/>
        <w:jc w:val="both"/>
        <w:rPr>
          <w:sz w:val="20"/>
          <w:szCs w:val="20"/>
        </w:rPr>
      </w:pPr>
      <w:r w:rsidRPr="00897E4D">
        <w:rPr>
          <w:sz w:val="20"/>
          <w:szCs w:val="20"/>
        </w:rPr>
        <w:t>3. Опубликовать решение в бюллетене «Официальный вестник Травковского сельского поселения» и разместить на официальном сайте Администрации Травковского сельского поселения.</w:t>
      </w:r>
    </w:p>
    <w:p w:rsidR="00897E4D" w:rsidRPr="00897E4D" w:rsidRDefault="00897E4D" w:rsidP="00897E4D">
      <w:pPr>
        <w:widowControl w:val="0"/>
        <w:autoSpaceDE w:val="0"/>
        <w:autoSpaceDN w:val="0"/>
        <w:ind w:firstLine="540"/>
        <w:jc w:val="both"/>
        <w:rPr>
          <w:sz w:val="20"/>
          <w:szCs w:val="20"/>
        </w:rPr>
      </w:pPr>
      <w:r w:rsidRPr="00897E4D">
        <w:rPr>
          <w:sz w:val="20"/>
          <w:szCs w:val="20"/>
        </w:rPr>
        <w:t>4. Настоящее решение вступает в силу с «01» декабря 2021 года.</w:t>
      </w:r>
    </w:p>
    <w:p w:rsidR="00897E4D" w:rsidRPr="00897E4D" w:rsidRDefault="00897E4D" w:rsidP="00897E4D">
      <w:pPr>
        <w:widowControl w:val="0"/>
        <w:tabs>
          <w:tab w:val="left" w:pos="7111"/>
        </w:tabs>
        <w:autoSpaceDE w:val="0"/>
        <w:autoSpaceDN w:val="0"/>
        <w:jc w:val="both"/>
        <w:rPr>
          <w:sz w:val="20"/>
          <w:szCs w:val="20"/>
        </w:rPr>
      </w:pPr>
    </w:p>
    <w:p w:rsidR="00897E4D" w:rsidRPr="00897E4D" w:rsidRDefault="00897E4D" w:rsidP="00897E4D">
      <w:pPr>
        <w:widowControl w:val="0"/>
        <w:tabs>
          <w:tab w:val="left" w:pos="7111"/>
        </w:tabs>
        <w:autoSpaceDE w:val="0"/>
        <w:autoSpaceDN w:val="0"/>
        <w:jc w:val="both"/>
        <w:rPr>
          <w:sz w:val="20"/>
          <w:szCs w:val="20"/>
        </w:rPr>
      </w:pPr>
      <w:r w:rsidRPr="00897E4D">
        <w:rPr>
          <w:sz w:val="20"/>
          <w:szCs w:val="20"/>
        </w:rPr>
        <w:t xml:space="preserve">Глава сельского поселения </w:t>
      </w:r>
      <w:r w:rsidRPr="00897E4D">
        <w:rPr>
          <w:sz w:val="20"/>
          <w:szCs w:val="20"/>
        </w:rPr>
        <w:tab/>
        <w:t>Я. Н. Орлова</w:t>
      </w:r>
    </w:p>
    <w:p w:rsidR="00897E4D" w:rsidRPr="00897E4D" w:rsidRDefault="00897E4D" w:rsidP="00897E4D">
      <w:pPr>
        <w:widowControl w:val="0"/>
        <w:tabs>
          <w:tab w:val="left" w:pos="7111"/>
        </w:tabs>
        <w:autoSpaceDE w:val="0"/>
        <w:autoSpaceDN w:val="0"/>
        <w:jc w:val="both"/>
        <w:rPr>
          <w:sz w:val="20"/>
          <w:szCs w:val="20"/>
        </w:rPr>
      </w:pPr>
    </w:p>
    <w:p w:rsidR="00897E4D" w:rsidRPr="00897E4D" w:rsidRDefault="00897E4D" w:rsidP="00897E4D">
      <w:pPr>
        <w:widowControl w:val="0"/>
        <w:autoSpaceDE w:val="0"/>
        <w:autoSpaceDN w:val="0"/>
        <w:outlineLvl w:val="0"/>
        <w:rPr>
          <w:sz w:val="20"/>
          <w:szCs w:val="20"/>
        </w:rPr>
      </w:pPr>
    </w:p>
    <w:p w:rsidR="00897E4D" w:rsidRPr="00897E4D" w:rsidRDefault="00897E4D" w:rsidP="00897E4D">
      <w:pPr>
        <w:widowControl w:val="0"/>
        <w:autoSpaceDE w:val="0"/>
        <w:autoSpaceDN w:val="0"/>
        <w:jc w:val="right"/>
        <w:outlineLvl w:val="0"/>
        <w:rPr>
          <w:sz w:val="20"/>
          <w:szCs w:val="20"/>
        </w:rPr>
      </w:pPr>
      <w:r>
        <w:rPr>
          <w:sz w:val="20"/>
          <w:szCs w:val="20"/>
        </w:rPr>
        <w:t xml:space="preserve">                                           </w:t>
      </w:r>
      <w:r w:rsidRPr="00897E4D">
        <w:rPr>
          <w:sz w:val="20"/>
          <w:szCs w:val="20"/>
        </w:rPr>
        <w:t>Утверждено</w:t>
      </w:r>
    </w:p>
    <w:p w:rsidR="00897E4D" w:rsidRPr="00897E4D" w:rsidRDefault="00897E4D" w:rsidP="00897E4D">
      <w:pPr>
        <w:widowControl w:val="0"/>
        <w:autoSpaceDE w:val="0"/>
        <w:autoSpaceDN w:val="0"/>
        <w:jc w:val="right"/>
        <w:rPr>
          <w:sz w:val="20"/>
          <w:szCs w:val="20"/>
        </w:rPr>
      </w:pPr>
      <w:r w:rsidRPr="00897E4D">
        <w:rPr>
          <w:sz w:val="20"/>
          <w:szCs w:val="20"/>
        </w:rPr>
        <w:t xml:space="preserve">                                                                                                           решением Совета депутатов </w:t>
      </w:r>
    </w:p>
    <w:p w:rsidR="00897E4D" w:rsidRPr="00897E4D" w:rsidRDefault="00897E4D" w:rsidP="00897E4D">
      <w:pPr>
        <w:widowControl w:val="0"/>
        <w:autoSpaceDE w:val="0"/>
        <w:autoSpaceDN w:val="0"/>
        <w:jc w:val="right"/>
        <w:rPr>
          <w:sz w:val="20"/>
          <w:szCs w:val="20"/>
        </w:rPr>
      </w:pPr>
      <w:r w:rsidRPr="00897E4D">
        <w:rPr>
          <w:sz w:val="20"/>
          <w:szCs w:val="20"/>
        </w:rPr>
        <w:t xml:space="preserve">                                                                                                Травковского сельского поселения</w:t>
      </w:r>
    </w:p>
    <w:p w:rsidR="00897E4D" w:rsidRPr="00897E4D" w:rsidRDefault="00897E4D" w:rsidP="00897E4D">
      <w:pPr>
        <w:widowControl w:val="0"/>
        <w:autoSpaceDE w:val="0"/>
        <w:autoSpaceDN w:val="0"/>
        <w:jc w:val="right"/>
        <w:rPr>
          <w:sz w:val="20"/>
          <w:szCs w:val="20"/>
        </w:rPr>
      </w:pPr>
      <w:r w:rsidRPr="00897E4D">
        <w:rPr>
          <w:sz w:val="20"/>
          <w:szCs w:val="20"/>
        </w:rPr>
        <w:t xml:space="preserve">                                                                                                                        от 03.08.2021г. № 40</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E4D" w:rsidRPr="00897E4D" w:rsidTr="008D2BA7">
        <w:trPr>
          <w:jc w:val="center"/>
        </w:trPr>
        <w:tc>
          <w:tcPr>
            <w:tcW w:w="9354" w:type="dxa"/>
            <w:tcBorders>
              <w:top w:val="nil"/>
              <w:left w:val="single" w:sz="24" w:space="0" w:color="CED3F1"/>
              <w:bottom w:val="nil"/>
              <w:right w:val="single" w:sz="24" w:space="0" w:color="F4F3F8"/>
            </w:tcBorders>
            <w:shd w:val="clear" w:color="auto" w:fill="F4F3F8"/>
          </w:tcPr>
          <w:p w:rsidR="00897E4D" w:rsidRPr="00897E4D" w:rsidRDefault="00897E4D" w:rsidP="00897E4D">
            <w:pPr>
              <w:widowControl w:val="0"/>
              <w:autoSpaceDE w:val="0"/>
              <w:autoSpaceDN w:val="0"/>
              <w:jc w:val="center"/>
              <w:rPr>
                <w:sz w:val="20"/>
                <w:szCs w:val="20"/>
              </w:rPr>
            </w:pPr>
            <w:bookmarkStart w:id="1" w:name="P43"/>
            <w:bookmarkEnd w:id="1"/>
            <w:r w:rsidRPr="00897E4D">
              <w:rPr>
                <w:sz w:val="20"/>
                <w:szCs w:val="20"/>
              </w:rPr>
              <w:t xml:space="preserve">Положение </w:t>
            </w:r>
          </w:p>
          <w:p w:rsidR="00897E4D" w:rsidRPr="00897E4D" w:rsidRDefault="00897E4D" w:rsidP="00897E4D">
            <w:pPr>
              <w:widowControl w:val="0"/>
              <w:autoSpaceDE w:val="0"/>
              <w:autoSpaceDN w:val="0"/>
              <w:jc w:val="center"/>
              <w:rPr>
                <w:sz w:val="20"/>
                <w:szCs w:val="20"/>
              </w:rPr>
            </w:pPr>
            <w:r w:rsidRPr="00897E4D">
              <w:rPr>
                <w:sz w:val="20"/>
                <w:szCs w:val="20"/>
              </w:rPr>
              <w:t>об оплате труда Главы Травковского сельского поселения, и лиц, замещающих  должности муниципальной службы и  служащих в Администрации Травковского  сельского поселения</w:t>
            </w:r>
          </w:p>
        </w:tc>
      </w:tr>
    </w:tbl>
    <w:p w:rsidR="00897E4D" w:rsidRPr="00897E4D" w:rsidRDefault="00897E4D" w:rsidP="00897E4D">
      <w:pPr>
        <w:widowControl w:val="0"/>
        <w:numPr>
          <w:ilvl w:val="0"/>
          <w:numId w:val="1"/>
        </w:numPr>
        <w:autoSpaceDE w:val="0"/>
        <w:autoSpaceDN w:val="0"/>
        <w:spacing w:after="200" w:line="276" w:lineRule="auto"/>
        <w:jc w:val="both"/>
        <w:rPr>
          <w:sz w:val="20"/>
          <w:szCs w:val="20"/>
        </w:rPr>
      </w:pPr>
      <w:r w:rsidRPr="00897E4D">
        <w:rPr>
          <w:sz w:val="20"/>
          <w:szCs w:val="20"/>
        </w:rPr>
        <w:t>Общие положения</w:t>
      </w:r>
    </w:p>
    <w:p w:rsidR="00897E4D" w:rsidRPr="00897E4D" w:rsidRDefault="00897E4D" w:rsidP="00897E4D">
      <w:pPr>
        <w:widowControl w:val="0"/>
        <w:autoSpaceDE w:val="0"/>
        <w:autoSpaceDN w:val="0"/>
        <w:jc w:val="both"/>
        <w:rPr>
          <w:sz w:val="20"/>
          <w:szCs w:val="20"/>
        </w:rPr>
      </w:pPr>
      <w:r w:rsidRPr="00897E4D">
        <w:rPr>
          <w:sz w:val="20"/>
          <w:szCs w:val="20"/>
        </w:rPr>
        <w:t xml:space="preserve">        Положение об оплате труда  Главы Травковского сельского поселения, и лиц, замещающих  должности муниципальной службы и  служащих в Администрации Травковского сельского поселения (далее - Положение), разработано в соответствии со </w:t>
      </w:r>
      <w:hyperlink r:id="rId17" w:history="1">
        <w:r w:rsidRPr="00897E4D">
          <w:rPr>
            <w:color w:val="0000FF"/>
            <w:sz w:val="20"/>
            <w:szCs w:val="20"/>
          </w:rPr>
          <w:t>статьей 53</w:t>
        </w:r>
      </w:hyperlink>
      <w:r w:rsidRPr="00897E4D">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Бюджетным </w:t>
      </w:r>
      <w:hyperlink r:id="rId18" w:history="1">
        <w:r w:rsidRPr="00897E4D">
          <w:rPr>
            <w:color w:val="0000FF"/>
            <w:sz w:val="20"/>
            <w:szCs w:val="20"/>
          </w:rPr>
          <w:t>кодексом</w:t>
        </w:r>
      </w:hyperlink>
      <w:r w:rsidRPr="00897E4D">
        <w:rPr>
          <w:sz w:val="20"/>
          <w:szCs w:val="20"/>
        </w:rPr>
        <w:t xml:space="preserve"> Российской Федерации, Трудовым </w:t>
      </w:r>
      <w:hyperlink r:id="rId19" w:history="1">
        <w:r w:rsidRPr="00897E4D">
          <w:rPr>
            <w:color w:val="0000FF"/>
            <w:sz w:val="20"/>
            <w:szCs w:val="20"/>
          </w:rPr>
          <w:t>кодексом</w:t>
        </w:r>
      </w:hyperlink>
      <w:r w:rsidRPr="00897E4D">
        <w:rPr>
          <w:sz w:val="20"/>
          <w:szCs w:val="20"/>
        </w:rPr>
        <w:t xml:space="preserve"> Российской Федерации, </w:t>
      </w:r>
      <w:hyperlink r:id="rId20" w:history="1">
        <w:r w:rsidRPr="00897E4D">
          <w:rPr>
            <w:color w:val="0000FF"/>
            <w:sz w:val="20"/>
            <w:szCs w:val="20"/>
          </w:rPr>
          <w:t>статьями 5</w:t>
        </w:r>
      </w:hyperlink>
      <w:r w:rsidRPr="00897E4D">
        <w:rPr>
          <w:sz w:val="20"/>
          <w:szCs w:val="20"/>
        </w:rPr>
        <w:t xml:space="preserve"> ,22 Федерального закона от 2 марта 2007 года N 25-ФЗ "О муниципальной службе в Российской Федерации", областным </w:t>
      </w:r>
      <w:hyperlink r:id="rId21" w:history="1">
        <w:r w:rsidRPr="00897E4D">
          <w:rPr>
            <w:color w:val="0000FF"/>
            <w:sz w:val="20"/>
            <w:szCs w:val="20"/>
          </w:rPr>
          <w:t>законом</w:t>
        </w:r>
      </w:hyperlink>
      <w:r w:rsidRPr="00897E4D">
        <w:rPr>
          <w:sz w:val="20"/>
          <w:szCs w:val="20"/>
        </w:rPr>
        <w:t xml:space="preserve"> от 25 декабря 2007 года N 240-ОЗ "О некоторых вопросах правового регулирования муниципальной службы в Новгородской области", </w:t>
      </w:r>
      <w:hyperlink r:id="rId22" w:history="1">
        <w:r w:rsidRPr="00897E4D">
          <w:rPr>
            <w:color w:val="0000FF"/>
            <w:sz w:val="20"/>
            <w:szCs w:val="20"/>
          </w:rPr>
          <w:t>Уставом</w:t>
        </w:r>
      </w:hyperlink>
      <w:r w:rsidRPr="00897E4D">
        <w:rPr>
          <w:sz w:val="20"/>
          <w:szCs w:val="20"/>
        </w:rPr>
        <w:t xml:space="preserve"> Травковского сельского поселения и устанавливает порядок оплаты труда   Главы Травковского сельского поселения (далее Глава сельского поселения), порядок оплаты труда лиц, замещающих должности муниципальной службы и служащих в Администрации Травковского сельского поселения (далее Администрация сельского поселения, муниципальные служащие, служащие).</w:t>
      </w:r>
    </w:p>
    <w:p w:rsidR="00897E4D" w:rsidRPr="00897E4D" w:rsidRDefault="00897E4D" w:rsidP="00897E4D">
      <w:pPr>
        <w:widowControl w:val="0"/>
        <w:autoSpaceDE w:val="0"/>
        <w:autoSpaceDN w:val="0"/>
        <w:outlineLvl w:val="1"/>
        <w:rPr>
          <w:sz w:val="20"/>
          <w:szCs w:val="20"/>
        </w:rPr>
      </w:pPr>
      <w:r w:rsidRPr="00897E4D">
        <w:rPr>
          <w:sz w:val="20"/>
          <w:szCs w:val="20"/>
        </w:rPr>
        <w:t xml:space="preserve">       2. Оплата труда Главы сельского поселения </w:t>
      </w:r>
    </w:p>
    <w:p w:rsidR="00897E4D" w:rsidRPr="00897E4D" w:rsidRDefault="00897E4D" w:rsidP="00897E4D">
      <w:pPr>
        <w:widowControl w:val="0"/>
        <w:autoSpaceDE w:val="0"/>
        <w:autoSpaceDN w:val="0"/>
        <w:jc w:val="both"/>
        <w:outlineLvl w:val="1"/>
        <w:rPr>
          <w:sz w:val="20"/>
          <w:szCs w:val="20"/>
        </w:rPr>
      </w:pPr>
      <w:r w:rsidRPr="00897E4D">
        <w:rPr>
          <w:sz w:val="20"/>
          <w:szCs w:val="20"/>
        </w:rPr>
        <w:t>2.1.</w:t>
      </w:r>
      <w:r w:rsidRPr="00897E4D">
        <w:rPr>
          <w:rFonts w:ascii="Calibri" w:hAnsi="Calibri" w:cs="Calibri"/>
          <w:sz w:val="20"/>
          <w:szCs w:val="20"/>
        </w:rPr>
        <w:t xml:space="preserve"> </w:t>
      </w:r>
      <w:r w:rsidRPr="00897E4D">
        <w:rPr>
          <w:sz w:val="20"/>
          <w:szCs w:val="20"/>
        </w:rPr>
        <w:t>Главе сельского поселения устанавливаются ежемесячное денежное содержание, единовременная выплата и материальная помощь при предоставлении ежегодного оплачиваемого отпуска, а также должностной оклад в размерах согласно приложению  1 к настоящему Положению.</w:t>
      </w:r>
    </w:p>
    <w:p w:rsidR="00897E4D" w:rsidRPr="00897E4D" w:rsidRDefault="00897E4D" w:rsidP="00897E4D">
      <w:pPr>
        <w:widowControl w:val="0"/>
        <w:autoSpaceDE w:val="0"/>
        <w:autoSpaceDN w:val="0"/>
        <w:jc w:val="both"/>
        <w:outlineLvl w:val="1"/>
        <w:rPr>
          <w:sz w:val="20"/>
          <w:szCs w:val="20"/>
        </w:rPr>
      </w:pPr>
      <w:r w:rsidRPr="00897E4D">
        <w:rPr>
          <w:sz w:val="20"/>
          <w:szCs w:val="20"/>
        </w:rPr>
        <w:t>2.2. При наличии экономии по фонду оплаты труда  Главе сельского поселения может быть оказана дополнительная материальная помощь до размера денежного содержания на основании его личного заявления  и решения Совета депутатов Травковского сельского поселения.</w:t>
      </w:r>
    </w:p>
    <w:p w:rsidR="00897E4D" w:rsidRPr="00897E4D" w:rsidRDefault="00897E4D" w:rsidP="00897E4D">
      <w:pPr>
        <w:widowControl w:val="0"/>
        <w:autoSpaceDE w:val="0"/>
        <w:autoSpaceDN w:val="0"/>
        <w:jc w:val="both"/>
        <w:outlineLvl w:val="1"/>
        <w:rPr>
          <w:sz w:val="20"/>
          <w:szCs w:val="20"/>
        </w:rPr>
      </w:pPr>
      <w:r w:rsidRPr="00897E4D">
        <w:rPr>
          <w:sz w:val="20"/>
          <w:szCs w:val="20"/>
        </w:rPr>
        <w:t xml:space="preserve">       3. Оплата труда муниципальных служащих и служащих </w:t>
      </w:r>
    </w:p>
    <w:p w:rsidR="00897E4D" w:rsidRPr="00897E4D" w:rsidRDefault="00897E4D" w:rsidP="00897E4D">
      <w:pPr>
        <w:widowControl w:val="0"/>
        <w:autoSpaceDE w:val="0"/>
        <w:autoSpaceDN w:val="0"/>
        <w:spacing w:before="220"/>
        <w:ind w:firstLine="540"/>
        <w:jc w:val="both"/>
        <w:rPr>
          <w:sz w:val="20"/>
          <w:szCs w:val="20"/>
        </w:rPr>
      </w:pPr>
      <w:r w:rsidRPr="00897E4D">
        <w:rPr>
          <w:sz w:val="20"/>
          <w:szCs w:val="20"/>
        </w:rPr>
        <w:t>3.1.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897E4D" w:rsidRPr="00897E4D" w:rsidRDefault="00897E4D" w:rsidP="00897E4D">
      <w:pPr>
        <w:widowControl w:val="0"/>
        <w:autoSpaceDE w:val="0"/>
        <w:autoSpaceDN w:val="0"/>
        <w:spacing w:before="220"/>
        <w:ind w:firstLine="540"/>
        <w:jc w:val="both"/>
        <w:rPr>
          <w:sz w:val="20"/>
          <w:szCs w:val="20"/>
        </w:rPr>
      </w:pPr>
      <w:r w:rsidRPr="00897E4D">
        <w:rPr>
          <w:sz w:val="20"/>
          <w:szCs w:val="20"/>
        </w:rPr>
        <w:t>3.2. Оплата труда служащих производится в виде денежного содержания, которое состоит из должностного оклада,</w:t>
      </w:r>
      <w:r w:rsidRPr="00897E4D">
        <w:rPr>
          <w:rFonts w:ascii="Calibri" w:hAnsi="Calibri" w:cs="Calibri"/>
          <w:sz w:val="20"/>
          <w:szCs w:val="20"/>
        </w:rPr>
        <w:t xml:space="preserve"> </w:t>
      </w:r>
      <w:r w:rsidRPr="00897E4D">
        <w:rPr>
          <w:sz w:val="20"/>
          <w:szCs w:val="20"/>
        </w:rPr>
        <w:t>ежемесячной надбавки к должностному окладу  за выслугу лет,</w:t>
      </w:r>
      <w:r w:rsidRPr="00897E4D">
        <w:rPr>
          <w:rFonts w:ascii="Calibri" w:hAnsi="Calibri" w:cs="Calibri"/>
          <w:sz w:val="20"/>
          <w:szCs w:val="20"/>
        </w:rPr>
        <w:t xml:space="preserve"> </w:t>
      </w:r>
      <w:r w:rsidRPr="00897E4D">
        <w:rPr>
          <w:sz w:val="20"/>
          <w:szCs w:val="20"/>
        </w:rPr>
        <w:t>ежемесячной надбавки к должностному окладу за особые условия службы,</w:t>
      </w:r>
      <w:r w:rsidRPr="00897E4D">
        <w:rPr>
          <w:rFonts w:ascii="Calibri" w:hAnsi="Calibri" w:cs="Calibri"/>
          <w:sz w:val="20"/>
          <w:szCs w:val="20"/>
        </w:rPr>
        <w:t xml:space="preserve"> </w:t>
      </w:r>
      <w:r w:rsidRPr="00897E4D">
        <w:rPr>
          <w:sz w:val="20"/>
          <w:szCs w:val="20"/>
        </w:rPr>
        <w:t xml:space="preserve">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  </w:t>
      </w:r>
    </w:p>
    <w:p w:rsidR="00897E4D" w:rsidRPr="00897E4D" w:rsidRDefault="00897E4D" w:rsidP="00897E4D">
      <w:pPr>
        <w:widowControl w:val="0"/>
        <w:autoSpaceDE w:val="0"/>
        <w:autoSpaceDN w:val="0"/>
        <w:spacing w:before="220"/>
        <w:ind w:firstLine="540"/>
        <w:jc w:val="both"/>
        <w:rPr>
          <w:sz w:val="20"/>
          <w:szCs w:val="20"/>
        </w:rPr>
      </w:pPr>
      <w:r w:rsidRPr="00897E4D">
        <w:rPr>
          <w:sz w:val="20"/>
          <w:szCs w:val="20"/>
        </w:rPr>
        <w:t>3.3. Муниципальным служащим и служащим могут быть произведены и иные выплаты, предусмотренные действующим законодательством, Уставом сельского поселения и настоящим Положением.</w:t>
      </w:r>
    </w:p>
    <w:p w:rsidR="00897E4D" w:rsidRPr="00897E4D" w:rsidRDefault="00897E4D" w:rsidP="00897E4D">
      <w:pPr>
        <w:widowControl w:val="0"/>
        <w:autoSpaceDE w:val="0"/>
        <w:autoSpaceDN w:val="0"/>
        <w:jc w:val="both"/>
        <w:rPr>
          <w:rFonts w:ascii="Calibri" w:hAnsi="Calibri" w:cs="Calibri"/>
          <w:sz w:val="20"/>
          <w:szCs w:val="20"/>
        </w:rPr>
      </w:pPr>
    </w:p>
    <w:p w:rsidR="00897E4D" w:rsidRPr="00897E4D" w:rsidRDefault="00897E4D" w:rsidP="00897E4D">
      <w:pPr>
        <w:widowControl w:val="0"/>
        <w:autoSpaceDE w:val="0"/>
        <w:autoSpaceDN w:val="0"/>
        <w:jc w:val="center"/>
        <w:outlineLvl w:val="1"/>
        <w:rPr>
          <w:sz w:val="20"/>
          <w:szCs w:val="20"/>
        </w:rPr>
      </w:pPr>
      <w:r w:rsidRPr="00897E4D">
        <w:rPr>
          <w:sz w:val="20"/>
          <w:szCs w:val="20"/>
        </w:rPr>
        <w:t>4. Должностной оклад муниципальных служащих и служащих</w:t>
      </w:r>
    </w:p>
    <w:p w:rsidR="00897E4D" w:rsidRPr="00897E4D" w:rsidRDefault="00897E4D" w:rsidP="00897E4D">
      <w:pPr>
        <w:widowControl w:val="0"/>
        <w:autoSpaceDE w:val="0"/>
        <w:autoSpaceDN w:val="0"/>
        <w:jc w:val="both"/>
        <w:rPr>
          <w:sz w:val="20"/>
          <w:szCs w:val="20"/>
        </w:rPr>
      </w:pPr>
    </w:p>
    <w:p w:rsidR="00897E4D" w:rsidRPr="00897E4D" w:rsidRDefault="00897E4D" w:rsidP="00897E4D">
      <w:pPr>
        <w:widowControl w:val="0"/>
        <w:autoSpaceDE w:val="0"/>
        <w:autoSpaceDN w:val="0"/>
        <w:ind w:firstLine="540"/>
        <w:jc w:val="both"/>
        <w:rPr>
          <w:sz w:val="20"/>
          <w:szCs w:val="20"/>
        </w:rPr>
      </w:pPr>
      <w:r w:rsidRPr="00897E4D">
        <w:rPr>
          <w:sz w:val="20"/>
          <w:szCs w:val="20"/>
        </w:rPr>
        <w:t xml:space="preserve">4.1. Должностной оклад муниципальным служащим и служащим  устанавливается Главой сельского поселения  и оформляется распоряжением Администрации сельского поселения в соответствии с замещаемой должностью  в размерах согласно </w:t>
      </w:r>
      <w:hyperlink w:anchor="P390" w:history="1">
        <w:r w:rsidRPr="00897E4D">
          <w:rPr>
            <w:color w:val="0000FF"/>
            <w:sz w:val="20"/>
            <w:szCs w:val="20"/>
          </w:rPr>
          <w:t xml:space="preserve">приложения </w:t>
        </w:r>
      </w:hyperlink>
      <w:r w:rsidRPr="00897E4D">
        <w:rPr>
          <w:color w:val="0000FF"/>
          <w:sz w:val="20"/>
          <w:szCs w:val="20"/>
        </w:rPr>
        <w:t xml:space="preserve">2 </w:t>
      </w:r>
      <w:r w:rsidRPr="00897E4D">
        <w:rPr>
          <w:sz w:val="20"/>
          <w:szCs w:val="20"/>
        </w:rPr>
        <w:t xml:space="preserve"> к настоящему Положению.</w:t>
      </w:r>
    </w:p>
    <w:p w:rsidR="00897E4D" w:rsidRPr="00897E4D" w:rsidRDefault="00897E4D" w:rsidP="00897E4D">
      <w:pPr>
        <w:widowControl w:val="0"/>
        <w:autoSpaceDE w:val="0"/>
        <w:autoSpaceDN w:val="0"/>
        <w:spacing w:before="220"/>
        <w:ind w:firstLine="540"/>
        <w:jc w:val="both"/>
        <w:rPr>
          <w:sz w:val="20"/>
          <w:szCs w:val="20"/>
        </w:rPr>
      </w:pPr>
      <w:r w:rsidRPr="00897E4D">
        <w:rPr>
          <w:sz w:val="20"/>
          <w:szCs w:val="20"/>
        </w:rPr>
        <w:t>4.2. Должностной оклад муниципальных служащих и служащих определяется в соответствии со штатными расписанием, утверждаемым Главой сельского поселения в пределах фондов оплаты труда, установленных на соответствующий финансовый год Администрации сельского поселения.</w:t>
      </w:r>
    </w:p>
    <w:p w:rsidR="00897E4D" w:rsidRPr="00897E4D" w:rsidRDefault="00897E4D" w:rsidP="00897E4D">
      <w:pPr>
        <w:widowControl w:val="0"/>
        <w:autoSpaceDE w:val="0"/>
        <w:autoSpaceDN w:val="0"/>
        <w:jc w:val="center"/>
        <w:outlineLvl w:val="1"/>
        <w:rPr>
          <w:sz w:val="20"/>
          <w:szCs w:val="20"/>
        </w:rPr>
      </w:pPr>
    </w:p>
    <w:p w:rsidR="00897E4D" w:rsidRPr="00897E4D" w:rsidRDefault="00897E4D" w:rsidP="00897E4D">
      <w:pPr>
        <w:widowControl w:val="0"/>
        <w:autoSpaceDE w:val="0"/>
        <w:autoSpaceDN w:val="0"/>
        <w:jc w:val="center"/>
        <w:outlineLvl w:val="1"/>
        <w:rPr>
          <w:sz w:val="20"/>
          <w:szCs w:val="20"/>
        </w:rPr>
      </w:pPr>
      <w:r w:rsidRPr="00897E4D">
        <w:rPr>
          <w:sz w:val="20"/>
          <w:szCs w:val="20"/>
        </w:rPr>
        <w:t>5. Размер и порядок выплаты ежемесячной квалификационной</w:t>
      </w:r>
    </w:p>
    <w:p w:rsidR="00897E4D" w:rsidRPr="00897E4D" w:rsidRDefault="00897E4D" w:rsidP="00897E4D">
      <w:pPr>
        <w:widowControl w:val="0"/>
        <w:autoSpaceDE w:val="0"/>
        <w:autoSpaceDN w:val="0"/>
        <w:jc w:val="center"/>
        <w:rPr>
          <w:sz w:val="20"/>
          <w:szCs w:val="20"/>
        </w:rPr>
      </w:pPr>
      <w:r w:rsidRPr="00897E4D">
        <w:rPr>
          <w:sz w:val="20"/>
          <w:szCs w:val="20"/>
        </w:rPr>
        <w:t>надбавки к должностному окладу за знания и умения</w:t>
      </w:r>
    </w:p>
    <w:p w:rsidR="00897E4D" w:rsidRPr="00897E4D" w:rsidRDefault="00897E4D" w:rsidP="00897E4D">
      <w:pPr>
        <w:widowControl w:val="0"/>
        <w:autoSpaceDE w:val="0"/>
        <w:autoSpaceDN w:val="0"/>
        <w:jc w:val="center"/>
        <w:rPr>
          <w:sz w:val="20"/>
          <w:szCs w:val="20"/>
        </w:rPr>
      </w:pPr>
    </w:p>
    <w:p w:rsidR="00897E4D" w:rsidRPr="00897E4D" w:rsidRDefault="00897E4D" w:rsidP="00897E4D">
      <w:pPr>
        <w:widowControl w:val="0"/>
        <w:autoSpaceDE w:val="0"/>
        <w:autoSpaceDN w:val="0"/>
        <w:ind w:firstLine="539"/>
        <w:jc w:val="both"/>
        <w:rPr>
          <w:sz w:val="20"/>
          <w:szCs w:val="20"/>
        </w:rPr>
      </w:pPr>
      <w:bookmarkStart w:id="2" w:name="P119"/>
      <w:bookmarkEnd w:id="2"/>
      <w:r w:rsidRPr="00897E4D">
        <w:rPr>
          <w:sz w:val="20"/>
          <w:szCs w:val="20"/>
        </w:rPr>
        <w:t>5.1. Ежемесячная квалификационная надбавка к должностному окладу за знания и умения муниципальному служащему (далее - квалификационная надбавка) устанавливается Главой сельского поселения и оформляется распоряжением Администрации сельского поселения в размере  - от 20 до 40,5 процентов должностного оклада;</w:t>
      </w:r>
    </w:p>
    <w:p w:rsidR="00897E4D" w:rsidRPr="00897E4D" w:rsidRDefault="00897E4D" w:rsidP="00897E4D">
      <w:pPr>
        <w:widowControl w:val="0"/>
        <w:autoSpaceDE w:val="0"/>
        <w:autoSpaceDN w:val="0"/>
        <w:ind w:firstLine="539"/>
        <w:jc w:val="both"/>
        <w:rPr>
          <w:rFonts w:ascii="Calibri" w:hAnsi="Calibri" w:cs="Calibri"/>
          <w:sz w:val="20"/>
          <w:szCs w:val="20"/>
        </w:rPr>
      </w:pPr>
      <w:r w:rsidRPr="00897E4D">
        <w:rPr>
          <w:sz w:val="20"/>
          <w:szCs w:val="20"/>
        </w:rPr>
        <w:t xml:space="preserve">5.2. Повышение квалификационной надбавки муниципальному служащему осуществляется в размерах, не превышающих предельных размеров, указанных в </w:t>
      </w:r>
      <w:hyperlink w:anchor="P119" w:history="1">
        <w:r w:rsidRPr="00897E4D">
          <w:rPr>
            <w:color w:val="0000FF"/>
            <w:sz w:val="20"/>
            <w:szCs w:val="20"/>
          </w:rPr>
          <w:t>пункте 5.1</w:t>
        </w:r>
      </w:hyperlink>
      <w:r w:rsidRPr="00897E4D">
        <w:rPr>
          <w:sz w:val="20"/>
          <w:szCs w:val="20"/>
        </w:rPr>
        <w:t xml:space="preserve"> настоящего раздела, после повышения им своих профессиональных знаний и навыков: получения дополнительного профессионального образования, подтверждаемых соответствующим документом, а также по результатам аттестации в соответствии с решением аттестационной комиссии.</w:t>
      </w:r>
      <w:r w:rsidRPr="00897E4D">
        <w:rPr>
          <w:rFonts w:ascii="Calibri" w:hAnsi="Calibri" w:cs="Calibri"/>
          <w:sz w:val="20"/>
          <w:szCs w:val="20"/>
        </w:rPr>
        <w:t xml:space="preserve"> </w:t>
      </w:r>
    </w:p>
    <w:p w:rsidR="00897E4D" w:rsidRPr="00897E4D" w:rsidRDefault="00897E4D" w:rsidP="00897E4D">
      <w:pPr>
        <w:widowControl w:val="0"/>
        <w:autoSpaceDE w:val="0"/>
        <w:autoSpaceDN w:val="0"/>
        <w:ind w:firstLine="539"/>
        <w:jc w:val="both"/>
        <w:rPr>
          <w:sz w:val="20"/>
          <w:szCs w:val="20"/>
        </w:rPr>
      </w:pPr>
      <w:r w:rsidRPr="00897E4D">
        <w:rPr>
          <w:sz w:val="20"/>
          <w:szCs w:val="20"/>
        </w:rPr>
        <w:t>5.3. За муниципальным служащим, имеющим ранее установленную квалификационную надбавку в размере, не соответствующем предельному размеру, указанному в пункте 5.1 настоящего раздела, квалификационная надбавка сохраняется в установленном размере впредь до переназначения его на другую должность муниципальной службы в соответствии с Реестром должностей муниципальной службы в Новгородской области.</w:t>
      </w:r>
    </w:p>
    <w:p w:rsidR="00897E4D" w:rsidRPr="00897E4D" w:rsidRDefault="00897E4D" w:rsidP="00897E4D">
      <w:pPr>
        <w:widowControl w:val="0"/>
        <w:autoSpaceDE w:val="0"/>
        <w:autoSpaceDN w:val="0"/>
        <w:jc w:val="center"/>
        <w:outlineLvl w:val="2"/>
        <w:rPr>
          <w:sz w:val="20"/>
          <w:szCs w:val="20"/>
        </w:rPr>
      </w:pPr>
      <w:r w:rsidRPr="00897E4D">
        <w:rPr>
          <w:sz w:val="20"/>
          <w:szCs w:val="20"/>
        </w:rPr>
        <w:lastRenderedPageBreak/>
        <w:t>6. Ежемесячная надбавка к должностному окладу</w:t>
      </w:r>
    </w:p>
    <w:p w:rsidR="00897E4D" w:rsidRPr="00897E4D" w:rsidRDefault="00897E4D" w:rsidP="00897E4D">
      <w:pPr>
        <w:widowControl w:val="0"/>
        <w:autoSpaceDE w:val="0"/>
        <w:autoSpaceDN w:val="0"/>
        <w:jc w:val="center"/>
        <w:rPr>
          <w:sz w:val="20"/>
          <w:szCs w:val="20"/>
        </w:rPr>
      </w:pPr>
      <w:r w:rsidRPr="00897E4D">
        <w:rPr>
          <w:sz w:val="20"/>
          <w:szCs w:val="20"/>
        </w:rPr>
        <w:t>за выслугу лет на муниципальной службе (за выслугу лет)</w:t>
      </w:r>
    </w:p>
    <w:p w:rsidR="00897E4D" w:rsidRPr="00897E4D" w:rsidRDefault="00897E4D" w:rsidP="00897E4D">
      <w:pPr>
        <w:widowControl w:val="0"/>
        <w:autoSpaceDE w:val="0"/>
        <w:autoSpaceDN w:val="0"/>
        <w:jc w:val="both"/>
        <w:rPr>
          <w:sz w:val="20"/>
          <w:szCs w:val="20"/>
        </w:rPr>
      </w:pPr>
    </w:p>
    <w:p w:rsidR="00897E4D" w:rsidRPr="00897E4D" w:rsidRDefault="00897E4D" w:rsidP="00897E4D">
      <w:pPr>
        <w:widowControl w:val="0"/>
        <w:autoSpaceDE w:val="0"/>
        <w:autoSpaceDN w:val="0"/>
        <w:ind w:firstLine="540"/>
        <w:jc w:val="both"/>
        <w:rPr>
          <w:sz w:val="20"/>
          <w:szCs w:val="20"/>
        </w:rPr>
      </w:pPr>
      <w:r w:rsidRPr="00897E4D">
        <w:rPr>
          <w:sz w:val="20"/>
          <w:szCs w:val="20"/>
        </w:rPr>
        <w:t>6.1. Ежемесячная надбавка к должностному окладу за выслугу лет на муниципальной службе муниципальным служащим, ежемесячная надбавка к должностному окладу за выслугу лет служащим устанавливается Главой сельского поселения и оформляется распоряжением Администрации сельского поселения на основании сведений о стаже муниципальной службы, стаже работы  в следующих размерах:</w:t>
      </w:r>
    </w:p>
    <w:p w:rsidR="00897E4D" w:rsidRPr="00897E4D" w:rsidRDefault="00897E4D" w:rsidP="00897E4D">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4762"/>
      </w:tblGrid>
      <w:tr w:rsidR="00897E4D" w:rsidRPr="00897E4D" w:rsidTr="008D2BA7">
        <w:tc>
          <w:tcPr>
            <w:tcW w:w="3969" w:type="dxa"/>
          </w:tcPr>
          <w:p w:rsidR="00897E4D" w:rsidRPr="00897E4D" w:rsidRDefault="00897E4D" w:rsidP="00897E4D">
            <w:pPr>
              <w:widowControl w:val="0"/>
              <w:autoSpaceDE w:val="0"/>
              <w:autoSpaceDN w:val="0"/>
              <w:rPr>
                <w:sz w:val="20"/>
                <w:szCs w:val="20"/>
              </w:rPr>
            </w:pPr>
            <w:r w:rsidRPr="00897E4D">
              <w:rPr>
                <w:sz w:val="20"/>
                <w:szCs w:val="20"/>
              </w:rPr>
              <w:t>при стаже от 1 года до 5 лет</w:t>
            </w:r>
          </w:p>
        </w:tc>
        <w:tc>
          <w:tcPr>
            <w:tcW w:w="340" w:type="dxa"/>
          </w:tcPr>
          <w:p w:rsidR="00897E4D" w:rsidRPr="00897E4D" w:rsidRDefault="00897E4D" w:rsidP="00897E4D">
            <w:pPr>
              <w:widowControl w:val="0"/>
              <w:autoSpaceDE w:val="0"/>
              <w:autoSpaceDN w:val="0"/>
              <w:rPr>
                <w:sz w:val="20"/>
                <w:szCs w:val="20"/>
              </w:rPr>
            </w:pPr>
            <w:r w:rsidRPr="00897E4D">
              <w:rPr>
                <w:sz w:val="20"/>
                <w:szCs w:val="20"/>
              </w:rPr>
              <w:t>-</w:t>
            </w:r>
          </w:p>
        </w:tc>
        <w:tc>
          <w:tcPr>
            <w:tcW w:w="4762" w:type="dxa"/>
          </w:tcPr>
          <w:p w:rsidR="00897E4D" w:rsidRPr="00897E4D" w:rsidRDefault="00897E4D" w:rsidP="00897E4D">
            <w:pPr>
              <w:widowControl w:val="0"/>
              <w:autoSpaceDE w:val="0"/>
              <w:autoSpaceDN w:val="0"/>
              <w:rPr>
                <w:sz w:val="20"/>
                <w:szCs w:val="20"/>
              </w:rPr>
            </w:pPr>
            <w:r w:rsidRPr="00897E4D">
              <w:rPr>
                <w:sz w:val="20"/>
                <w:szCs w:val="20"/>
              </w:rPr>
              <w:t>10 процентов должностного оклада</w:t>
            </w:r>
          </w:p>
        </w:tc>
      </w:tr>
      <w:tr w:rsidR="00897E4D" w:rsidRPr="00897E4D" w:rsidTr="008D2BA7">
        <w:tc>
          <w:tcPr>
            <w:tcW w:w="3969" w:type="dxa"/>
          </w:tcPr>
          <w:p w:rsidR="00897E4D" w:rsidRPr="00897E4D" w:rsidRDefault="00897E4D" w:rsidP="00897E4D">
            <w:pPr>
              <w:widowControl w:val="0"/>
              <w:autoSpaceDE w:val="0"/>
              <w:autoSpaceDN w:val="0"/>
              <w:rPr>
                <w:sz w:val="20"/>
                <w:szCs w:val="20"/>
              </w:rPr>
            </w:pPr>
            <w:r w:rsidRPr="00897E4D">
              <w:rPr>
                <w:sz w:val="20"/>
                <w:szCs w:val="20"/>
              </w:rPr>
              <w:t>при стаже от 5 до 10 лет</w:t>
            </w:r>
          </w:p>
        </w:tc>
        <w:tc>
          <w:tcPr>
            <w:tcW w:w="340" w:type="dxa"/>
          </w:tcPr>
          <w:p w:rsidR="00897E4D" w:rsidRPr="00897E4D" w:rsidRDefault="00897E4D" w:rsidP="00897E4D">
            <w:pPr>
              <w:widowControl w:val="0"/>
              <w:autoSpaceDE w:val="0"/>
              <w:autoSpaceDN w:val="0"/>
              <w:rPr>
                <w:sz w:val="20"/>
                <w:szCs w:val="20"/>
              </w:rPr>
            </w:pPr>
            <w:r w:rsidRPr="00897E4D">
              <w:rPr>
                <w:sz w:val="20"/>
                <w:szCs w:val="20"/>
              </w:rPr>
              <w:t>-</w:t>
            </w:r>
          </w:p>
        </w:tc>
        <w:tc>
          <w:tcPr>
            <w:tcW w:w="4762" w:type="dxa"/>
          </w:tcPr>
          <w:p w:rsidR="00897E4D" w:rsidRPr="00897E4D" w:rsidRDefault="00897E4D" w:rsidP="00897E4D">
            <w:pPr>
              <w:widowControl w:val="0"/>
              <w:autoSpaceDE w:val="0"/>
              <w:autoSpaceDN w:val="0"/>
              <w:rPr>
                <w:sz w:val="20"/>
                <w:szCs w:val="20"/>
              </w:rPr>
            </w:pPr>
            <w:r w:rsidRPr="00897E4D">
              <w:rPr>
                <w:sz w:val="20"/>
                <w:szCs w:val="20"/>
              </w:rPr>
              <w:t>15 процентов должностного оклада</w:t>
            </w:r>
          </w:p>
        </w:tc>
      </w:tr>
      <w:tr w:rsidR="00897E4D" w:rsidRPr="00897E4D" w:rsidTr="008D2BA7">
        <w:tc>
          <w:tcPr>
            <w:tcW w:w="3969" w:type="dxa"/>
          </w:tcPr>
          <w:p w:rsidR="00897E4D" w:rsidRPr="00897E4D" w:rsidRDefault="00897E4D" w:rsidP="00897E4D">
            <w:pPr>
              <w:widowControl w:val="0"/>
              <w:autoSpaceDE w:val="0"/>
              <w:autoSpaceDN w:val="0"/>
              <w:rPr>
                <w:sz w:val="20"/>
                <w:szCs w:val="20"/>
              </w:rPr>
            </w:pPr>
            <w:r w:rsidRPr="00897E4D">
              <w:rPr>
                <w:sz w:val="20"/>
                <w:szCs w:val="20"/>
              </w:rPr>
              <w:t>при стаже от 10 до 15 лет</w:t>
            </w:r>
          </w:p>
        </w:tc>
        <w:tc>
          <w:tcPr>
            <w:tcW w:w="340" w:type="dxa"/>
          </w:tcPr>
          <w:p w:rsidR="00897E4D" w:rsidRPr="00897E4D" w:rsidRDefault="00897E4D" w:rsidP="00897E4D">
            <w:pPr>
              <w:widowControl w:val="0"/>
              <w:autoSpaceDE w:val="0"/>
              <w:autoSpaceDN w:val="0"/>
              <w:rPr>
                <w:sz w:val="20"/>
                <w:szCs w:val="20"/>
              </w:rPr>
            </w:pPr>
            <w:r w:rsidRPr="00897E4D">
              <w:rPr>
                <w:sz w:val="20"/>
                <w:szCs w:val="20"/>
              </w:rPr>
              <w:t>-</w:t>
            </w:r>
          </w:p>
        </w:tc>
        <w:tc>
          <w:tcPr>
            <w:tcW w:w="4762" w:type="dxa"/>
          </w:tcPr>
          <w:p w:rsidR="00897E4D" w:rsidRPr="00897E4D" w:rsidRDefault="00897E4D" w:rsidP="00897E4D">
            <w:pPr>
              <w:widowControl w:val="0"/>
              <w:autoSpaceDE w:val="0"/>
              <w:autoSpaceDN w:val="0"/>
              <w:rPr>
                <w:sz w:val="20"/>
                <w:szCs w:val="20"/>
              </w:rPr>
            </w:pPr>
            <w:r w:rsidRPr="00897E4D">
              <w:rPr>
                <w:sz w:val="20"/>
                <w:szCs w:val="20"/>
              </w:rPr>
              <w:t>20 процентов должностного оклада</w:t>
            </w:r>
          </w:p>
        </w:tc>
      </w:tr>
      <w:tr w:rsidR="00897E4D" w:rsidRPr="00897E4D" w:rsidTr="008D2BA7">
        <w:tc>
          <w:tcPr>
            <w:tcW w:w="3969" w:type="dxa"/>
          </w:tcPr>
          <w:p w:rsidR="00897E4D" w:rsidRPr="00897E4D" w:rsidRDefault="00897E4D" w:rsidP="00897E4D">
            <w:pPr>
              <w:widowControl w:val="0"/>
              <w:autoSpaceDE w:val="0"/>
              <w:autoSpaceDN w:val="0"/>
              <w:rPr>
                <w:sz w:val="20"/>
                <w:szCs w:val="20"/>
              </w:rPr>
            </w:pPr>
            <w:r w:rsidRPr="00897E4D">
              <w:rPr>
                <w:sz w:val="20"/>
                <w:szCs w:val="20"/>
              </w:rPr>
              <w:t>при стаже свыше 15 лет</w:t>
            </w:r>
          </w:p>
        </w:tc>
        <w:tc>
          <w:tcPr>
            <w:tcW w:w="340" w:type="dxa"/>
          </w:tcPr>
          <w:p w:rsidR="00897E4D" w:rsidRPr="00897E4D" w:rsidRDefault="00897E4D" w:rsidP="00897E4D">
            <w:pPr>
              <w:widowControl w:val="0"/>
              <w:autoSpaceDE w:val="0"/>
              <w:autoSpaceDN w:val="0"/>
              <w:rPr>
                <w:sz w:val="20"/>
                <w:szCs w:val="20"/>
              </w:rPr>
            </w:pPr>
            <w:r w:rsidRPr="00897E4D">
              <w:rPr>
                <w:sz w:val="20"/>
                <w:szCs w:val="20"/>
              </w:rPr>
              <w:t>-</w:t>
            </w:r>
          </w:p>
        </w:tc>
        <w:tc>
          <w:tcPr>
            <w:tcW w:w="4762" w:type="dxa"/>
          </w:tcPr>
          <w:p w:rsidR="00897E4D" w:rsidRPr="00897E4D" w:rsidRDefault="00897E4D" w:rsidP="00897E4D">
            <w:pPr>
              <w:widowControl w:val="0"/>
              <w:autoSpaceDE w:val="0"/>
              <w:autoSpaceDN w:val="0"/>
              <w:rPr>
                <w:sz w:val="20"/>
                <w:szCs w:val="20"/>
              </w:rPr>
            </w:pPr>
            <w:r w:rsidRPr="00897E4D">
              <w:rPr>
                <w:sz w:val="20"/>
                <w:szCs w:val="20"/>
              </w:rPr>
              <w:t>30 процентов должностного оклада</w:t>
            </w:r>
          </w:p>
        </w:tc>
      </w:tr>
    </w:tbl>
    <w:p w:rsidR="00897E4D" w:rsidRPr="00897E4D" w:rsidRDefault="00897E4D" w:rsidP="00897E4D">
      <w:pPr>
        <w:widowControl w:val="0"/>
        <w:autoSpaceDE w:val="0"/>
        <w:autoSpaceDN w:val="0"/>
        <w:jc w:val="both"/>
        <w:rPr>
          <w:sz w:val="20"/>
          <w:szCs w:val="20"/>
        </w:rPr>
      </w:pPr>
    </w:p>
    <w:p w:rsidR="00897E4D" w:rsidRPr="00897E4D" w:rsidRDefault="00897E4D" w:rsidP="00897E4D">
      <w:pPr>
        <w:widowControl w:val="0"/>
        <w:autoSpaceDE w:val="0"/>
        <w:autoSpaceDN w:val="0"/>
        <w:ind w:firstLine="540"/>
        <w:jc w:val="both"/>
        <w:rPr>
          <w:sz w:val="20"/>
          <w:szCs w:val="20"/>
        </w:rPr>
      </w:pPr>
      <w:r w:rsidRPr="00897E4D">
        <w:rPr>
          <w:sz w:val="20"/>
          <w:szCs w:val="20"/>
        </w:rPr>
        <w:t xml:space="preserve">6.2. Для муниципальных служащих стаж муниципальной службы  исчисляется в соответствии со </w:t>
      </w:r>
      <w:hyperlink r:id="rId23" w:history="1">
        <w:r w:rsidRPr="00897E4D">
          <w:rPr>
            <w:color w:val="0000FF"/>
            <w:sz w:val="20"/>
            <w:szCs w:val="20"/>
          </w:rPr>
          <w:t>статьей 25</w:t>
        </w:r>
      </w:hyperlink>
      <w:r w:rsidRPr="00897E4D">
        <w:rPr>
          <w:sz w:val="20"/>
          <w:szCs w:val="20"/>
        </w:rPr>
        <w:t xml:space="preserve"> Федерального закона от 2 марта 2007 года N 25-ФЗ "О муниципальной службе в Российской Федерации" и областным </w:t>
      </w:r>
      <w:hyperlink r:id="rId24" w:history="1">
        <w:r w:rsidRPr="00897E4D">
          <w:rPr>
            <w:color w:val="0000FF"/>
            <w:sz w:val="20"/>
            <w:szCs w:val="20"/>
          </w:rPr>
          <w:t>законом</w:t>
        </w:r>
      </w:hyperlink>
      <w:r w:rsidRPr="00897E4D">
        <w:rPr>
          <w:sz w:val="20"/>
          <w:szCs w:val="20"/>
        </w:rPr>
        <w:t xml:space="preserve"> от 30.06.2016 N 1005-ОЗ "О стаже муниципальной службы муниципальных служащих в Новгородской области".</w:t>
      </w:r>
    </w:p>
    <w:p w:rsidR="00897E4D" w:rsidRPr="00897E4D" w:rsidRDefault="00897E4D" w:rsidP="00897E4D">
      <w:pPr>
        <w:widowControl w:val="0"/>
        <w:autoSpaceDE w:val="0"/>
        <w:autoSpaceDN w:val="0"/>
        <w:ind w:firstLine="540"/>
        <w:jc w:val="both"/>
        <w:rPr>
          <w:sz w:val="20"/>
          <w:szCs w:val="20"/>
        </w:rPr>
      </w:pPr>
      <w:r w:rsidRPr="00897E4D">
        <w:rPr>
          <w:sz w:val="20"/>
          <w:szCs w:val="20"/>
        </w:rPr>
        <w:t>6.3. Для служащих в стаж работы, дающий право на получение ежемесячной надбавки к должностному окладу за выслугу лет, включаются периоды замещения на должностях:</w:t>
      </w:r>
    </w:p>
    <w:p w:rsidR="00897E4D" w:rsidRPr="00897E4D" w:rsidRDefault="00897E4D" w:rsidP="00897E4D">
      <w:pPr>
        <w:widowControl w:val="0"/>
        <w:autoSpaceDE w:val="0"/>
        <w:autoSpaceDN w:val="0"/>
        <w:ind w:firstLine="540"/>
        <w:jc w:val="both"/>
        <w:rPr>
          <w:sz w:val="20"/>
          <w:szCs w:val="20"/>
        </w:rPr>
      </w:pPr>
      <w:r w:rsidRPr="00897E4D">
        <w:rPr>
          <w:sz w:val="20"/>
          <w:szCs w:val="20"/>
        </w:rPr>
        <w:t>в органах местного самоуправления и органах государственной власти;</w:t>
      </w:r>
    </w:p>
    <w:p w:rsidR="00897E4D" w:rsidRPr="00897E4D" w:rsidRDefault="00897E4D" w:rsidP="00897E4D">
      <w:pPr>
        <w:widowControl w:val="0"/>
        <w:autoSpaceDE w:val="0"/>
        <w:autoSpaceDN w:val="0"/>
        <w:ind w:firstLine="540"/>
        <w:jc w:val="both"/>
        <w:rPr>
          <w:sz w:val="20"/>
          <w:szCs w:val="20"/>
        </w:rPr>
      </w:pPr>
      <w:r w:rsidRPr="00897E4D">
        <w:rPr>
          <w:sz w:val="20"/>
          <w:szCs w:val="20"/>
        </w:rPr>
        <w:t>стаж работы на предприятиях, в учреждениях, организациях, если занимаемые должности, опыт работы соответствует профессиональным        требованиям;</w:t>
      </w:r>
    </w:p>
    <w:p w:rsidR="00897E4D" w:rsidRPr="00897E4D" w:rsidRDefault="00897E4D" w:rsidP="00897E4D">
      <w:pPr>
        <w:widowControl w:val="0"/>
        <w:autoSpaceDE w:val="0"/>
        <w:autoSpaceDN w:val="0"/>
        <w:ind w:firstLine="540"/>
        <w:jc w:val="both"/>
        <w:rPr>
          <w:rFonts w:ascii="Calibri" w:hAnsi="Calibri" w:cs="Calibri"/>
          <w:sz w:val="20"/>
          <w:szCs w:val="20"/>
        </w:rPr>
      </w:pPr>
      <w:r w:rsidRPr="00897E4D">
        <w:rPr>
          <w:sz w:val="20"/>
          <w:szCs w:val="20"/>
        </w:rPr>
        <w:t>время прохождения военной службы.</w:t>
      </w:r>
      <w:r w:rsidRPr="00897E4D">
        <w:rPr>
          <w:rFonts w:ascii="Calibri" w:hAnsi="Calibri" w:cs="Calibri"/>
          <w:sz w:val="20"/>
          <w:szCs w:val="20"/>
        </w:rPr>
        <w:t xml:space="preserve"> </w:t>
      </w:r>
    </w:p>
    <w:p w:rsidR="00897E4D" w:rsidRPr="00897E4D" w:rsidRDefault="00897E4D" w:rsidP="00897E4D">
      <w:pPr>
        <w:widowControl w:val="0"/>
        <w:autoSpaceDE w:val="0"/>
        <w:autoSpaceDN w:val="0"/>
        <w:jc w:val="center"/>
        <w:outlineLvl w:val="2"/>
        <w:rPr>
          <w:sz w:val="20"/>
          <w:szCs w:val="20"/>
        </w:rPr>
      </w:pPr>
    </w:p>
    <w:p w:rsidR="00897E4D" w:rsidRPr="00897E4D" w:rsidRDefault="00897E4D" w:rsidP="00897E4D">
      <w:pPr>
        <w:widowControl w:val="0"/>
        <w:autoSpaceDE w:val="0"/>
        <w:autoSpaceDN w:val="0"/>
        <w:jc w:val="center"/>
        <w:outlineLvl w:val="2"/>
        <w:rPr>
          <w:sz w:val="20"/>
          <w:szCs w:val="20"/>
        </w:rPr>
      </w:pPr>
      <w:r w:rsidRPr="00897E4D">
        <w:rPr>
          <w:sz w:val="20"/>
          <w:szCs w:val="20"/>
        </w:rPr>
        <w:t>7. Ежемесячная надбавка к должностному окладу</w:t>
      </w:r>
    </w:p>
    <w:p w:rsidR="00897E4D" w:rsidRPr="00897E4D" w:rsidRDefault="00897E4D" w:rsidP="00897E4D">
      <w:pPr>
        <w:widowControl w:val="0"/>
        <w:autoSpaceDE w:val="0"/>
        <w:autoSpaceDN w:val="0"/>
        <w:jc w:val="center"/>
        <w:rPr>
          <w:sz w:val="20"/>
          <w:szCs w:val="20"/>
        </w:rPr>
      </w:pPr>
      <w:r w:rsidRPr="00897E4D">
        <w:rPr>
          <w:sz w:val="20"/>
          <w:szCs w:val="20"/>
        </w:rPr>
        <w:t>за особые условия муниципальной службы (службы)</w:t>
      </w:r>
    </w:p>
    <w:p w:rsidR="00897E4D" w:rsidRPr="00897E4D" w:rsidRDefault="00897E4D" w:rsidP="00897E4D">
      <w:pPr>
        <w:widowControl w:val="0"/>
        <w:autoSpaceDE w:val="0"/>
        <w:autoSpaceDN w:val="0"/>
        <w:ind w:firstLine="540"/>
        <w:jc w:val="both"/>
        <w:rPr>
          <w:sz w:val="20"/>
          <w:szCs w:val="20"/>
        </w:rPr>
      </w:pPr>
      <w:r w:rsidRPr="00897E4D">
        <w:rPr>
          <w:sz w:val="20"/>
          <w:szCs w:val="20"/>
        </w:rPr>
        <w:t>7.1. Муниципальным служащим  устанавливается ежемесячная надбавка к должностному окладу за особые условия муниципальной службы по замещаемым должностям муниципальной службы в следующем размере:</w:t>
      </w:r>
    </w:p>
    <w:p w:rsidR="00897E4D" w:rsidRPr="00897E4D" w:rsidRDefault="00897E4D" w:rsidP="00897E4D">
      <w:pPr>
        <w:widowControl w:val="0"/>
        <w:autoSpaceDE w:val="0"/>
        <w:autoSpaceDN w:val="0"/>
        <w:ind w:firstLine="540"/>
        <w:jc w:val="both"/>
        <w:rPr>
          <w:sz w:val="20"/>
          <w:szCs w:val="20"/>
        </w:rPr>
      </w:pPr>
      <w:r w:rsidRPr="00897E4D">
        <w:rPr>
          <w:sz w:val="20"/>
          <w:szCs w:val="20"/>
        </w:rPr>
        <w:t>Заместитель Главы Администрации – от 90 до 120 процентов;</w:t>
      </w:r>
    </w:p>
    <w:p w:rsidR="00897E4D" w:rsidRPr="00897E4D" w:rsidRDefault="00897E4D" w:rsidP="00897E4D">
      <w:pPr>
        <w:widowControl w:val="0"/>
        <w:autoSpaceDE w:val="0"/>
        <w:autoSpaceDN w:val="0"/>
        <w:ind w:firstLine="540"/>
        <w:jc w:val="both"/>
        <w:rPr>
          <w:sz w:val="20"/>
          <w:szCs w:val="20"/>
        </w:rPr>
      </w:pPr>
      <w:r w:rsidRPr="00897E4D">
        <w:rPr>
          <w:sz w:val="20"/>
          <w:szCs w:val="20"/>
        </w:rPr>
        <w:t>Главный специалист – от 60 до 90 процентов;</w:t>
      </w:r>
    </w:p>
    <w:p w:rsidR="00897E4D" w:rsidRPr="00897E4D" w:rsidRDefault="00897E4D" w:rsidP="00897E4D">
      <w:pPr>
        <w:widowControl w:val="0"/>
        <w:autoSpaceDE w:val="0"/>
        <w:autoSpaceDN w:val="0"/>
        <w:ind w:firstLine="540"/>
        <w:jc w:val="both"/>
        <w:rPr>
          <w:sz w:val="20"/>
          <w:szCs w:val="20"/>
        </w:rPr>
      </w:pPr>
      <w:r w:rsidRPr="00897E4D">
        <w:rPr>
          <w:sz w:val="20"/>
          <w:szCs w:val="20"/>
        </w:rPr>
        <w:t>Ведущий специалист – от 60 до 90 процентов;</w:t>
      </w:r>
    </w:p>
    <w:p w:rsidR="00897E4D" w:rsidRPr="00897E4D" w:rsidRDefault="00897E4D" w:rsidP="00897E4D">
      <w:pPr>
        <w:widowControl w:val="0"/>
        <w:autoSpaceDE w:val="0"/>
        <w:autoSpaceDN w:val="0"/>
        <w:ind w:firstLine="540"/>
        <w:jc w:val="both"/>
        <w:rPr>
          <w:sz w:val="20"/>
          <w:szCs w:val="20"/>
        </w:rPr>
      </w:pPr>
      <w:r w:rsidRPr="00897E4D">
        <w:rPr>
          <w:sz w:val="20"/>
          <w:szCs w:val="20"/>
        </w:rPr>
        <w:t>Специалист 1, 2 категории – от 30 до 60 процентов;</w:t>
      </w:r>
    </w:p>
    <w:p w:rsidR="00897E4D" w:rsidRPr="00897E4D" w:rsidRDefault="00897E4D" w:rsidP="00897E4D">
      <w:pPr>
        <w:widowControl w:val="0"/>
        <w:autoSpaceDE w:val="0"/>
        <w:autoSpaceDN w:val="0"/>
        <w:ind w:firstLine="540"/>
        <w:jc w:val="both"/>
        <w:rPr>
          <w:sz w:val="20"/>
          <w:szCs w:val="20"/>
        </w:rPr>
      </w:pPr>
      <w:r w:rsidRPr="00897E4D">
        <w:rPr>
          <w:sz w:val="20"/>
          <w:szCs w:val="20"/>
        </w:rPr>
        <w:t>Специалист –  до 30  процентов.</w:t>
      </w:r>
    </w:p>
    <w:p w:rsidR="00897E4D" w:rsidRPr="00897E4D" w:rsidRDefault="00897E4D" w:rsidP="00897E4D">
      <w:pPr>
        <w:widowControl w:val="0"/>
        <w:autoSpaceDE w:val="0"/>
        <w:autoSpaceDN w:val="0"/>
        <w:ind w:firstLine="540"/>
        <w:jc w:val="both"/>
        <w:rPr>
          <w:sz w:val="20"/>
          <w:szCs w:val="20"/>
        </w:rPr>
      </w:pPr>
      <w:r w:rsidRPr="00897E4D">
        <w:rPr>
          <w:sz w:val="20"/>
          <w:szCs w:val="20"/>
        </w:rPr>
        <w:t>7.2. Служащим устанавливается ежемесячная надбавка к должностному окладу за особые условия службы в размере от 30 до 60 процентов должностного оклада.</w:t>
      </w:r>
    </w:p>
    <w:p w:rsidR="00897E4D" w:rsidRPr="00897E4D" w:rsidRDefault="00897E4D" w:rsidP="00897E4D">
      <w:pPr>
        <w:widowControl w:val="0"/>
        <w:autoSpaceDE w:val="0"/>
        <w:autoSpaceDN w:val="0"/>
        <w:ind w:firstLine="540"/>
        <w:jc w:val="both"/>
        <w:rPr>
          <w:sz w:val="20"/>
          <w:szCs w:val="20"/>
        </w:rPr>
      </w:pPr>
      <w:r w:rsidRPr="00897E4D">
        <w:rPr>
          <w:sz w:val="20"/>
          <w:szCs w:val="20"/>
        </w:rPr>
        <w:t>7.3.  Под особыми условиями муниципальной службы (службы) понимается:</w:t>
      </w:r>
    </w:p>
    <w:p w:rsidR="00897E4D" w:rsidRPr="00897E4D" w:rsidRDefault="00897E4D" w:rsidP="00897E4D">
      <w:pPr>
        <w:widowControl w:val="0"/>
        <w:autoSpaceDE w:val="0"/>
        <w:autoSpaceDN w:val="0"/>
        <w:ind w:firstLine="540"/>
        <w:jc w:val="both"/>
        <w:rPr>
          <w:sz w:val="20"/>
          <w:szCs w:val="20"/>
        </w:rPr>
      </w:pPr>
      <w:r w:rsidRPr="00897E4D">
        <w:rPr>
          <w:sz w:val="20"/>
          <w:szCs w:val="20"/>
        </w:rPr>
        <w:t>7.3.1. интенсивность выполняемой работы (значительный объем выполняемых поручений руководства, исполнение поручений в кротчайшие сроки);</w:t>
      </w:r>
    </w:p>
    <w:p w:rsidR="00897E4D" w:rsidRPr="00897E4D" w:rsidRDefault="00897E4D" w:rsidP="00897E4D">
      <w:pPr>
        <w:widowControl w:val="0"/>
        <w:autoSpaceDE w:val="0"/>
        <w:autoSpaceDN w:val="0"/>
        <w:ind w:firstLine="540"/>
        <w:jc w:val="both"/>
        <w:rPr>
          <w:sz w:val="20"/>
          <w:szCs w:val="20"/>
        </w:rPr>
      </w:pPr>
      <w:r w:rsidRPr="00897E4D">
        <w:rPr>
          <w:sz w:val="20"/>
          <w:szCs w:val="20"/>
        </w:rPr>
        <w:t>7.3.2.  сложность и напряженность выполняемой работы, а именно:</w:t>
      </w:r>
    </w:p>
    <w:p w:rsidR="00897E4D" w:rsidRPr="00897E4D" w:rsidRDefault="00897E4D" w:rsidP="00897E4D">
      <w:pPr>
        <w:widowControl w:val="0"/>
        <w:autoSpaceDE w:val="0"/>
        <w:autoSpaceDN w:val="0"/>
        <w:ind w:firstLine="540"/>
        <w:jc w:val="both"/>
        <w:rPr>
          <w:sz w:val="20"/>
          <w:szCs w:val="20"/>
        </w:rPr>
      </w:pPr>
      <w:r w:rsidRPr="00897E4D">
        <w:rPr>
          <w:sz w:val="20"/>
          <w:szCs w:val="20"/>
        </w:rPr>
        <w:t>- многосоставность работы – выполнение должностных обязанностей, которые требуют реализации нескольких последовательный стадий;</w:t>
      </w:r>
    </w:p>
    <w:p w:rsidR="00897E4D" w:rsidRPr="00897E4D" w:rsidRDefault="00897E4D" w:rsidP="00897E4D">
      <w:pPr>
        <w:widowControl w:val="0"/>
        <w:autoSpaceDE w:val="0"/>
        <w:autoSpaceDN w:val="0"/>
        <w:ind w:firstLine="540"/>
        <w:jc w:val="both"/>
        <w:rPr>
          <w:sz w:val="20"/>
          <w:szCs w:val="20"/>
        </w:rPr>
      </w:pPr>
      <w:r w:rsidRPr="00897E4D">
        <w:rPr>
          <w:sz w:val="20"/>
          <w:szCs w:val="20"/>
        </w:rPr>
        <w:t>-  разноплановость работы – выполнение должностных обязанностей, требующих применения знаний из разных сфер деятельности;</w:t>
      </w:r>
    </w:p>
    <w:p w:rsidR="00897E4D" w:rsidRPr="00897E4D" w:rsidRDefault="00897E4D" w:rsidP="00897E4D">
      <w:pPr>
        <w:widowControl w:val="0"/>
        <w:autoSpaceDE w:val="0"/>
        <w:autoSpaceDN w:val="0"/>
        <w:ind w:firstLine="540"/>
        <w:jc w:val="both"/>
        <w:rPr>
          <w:sz w:val="20"/>
          <w:szCs w:val="20"/>
        </w:rPr>
      </w:pPr>
      <w:r w:rsidRPr="00897E4D">
        <w:rPr>
          <w:sz w:val="20"/>
          <w:szCs w:val="20"/>
        </w:rPr>
        <w:t>- трудность работы – выполнение должностных обязанностей, требующих знаний, навыков, опыта, необходимости проведения системного анализа;</w:t>
      </w:r>
    </w:p>
    <w:p w:rsidR="00897E4D" w:rsidRPr="00897E4D" w:rsidRDefault="00897E4D" w:rsidP="00897E4D">
      <w:pPr>
        <w:widowControl w:val="0"/>
        <w:autoSpaceDE w:val="0"/>
        <w:autoSpaceDN w:val="0"/>
        <w:ind w:firstLine="540"/>
        <w:jc w:val="both"/>
        <w:rPr>
          <w:sz w:val="20"/>
          <w:szCs w:val="20"/>
        </w:rPr>
      </w:pPr>
      <w:r w:rsidRPr="00897E4D">
        <w:rPr>
          <w:sz w:val="20"/>
          <w:szCs w:val="20"/>
        </w:rPr>
        <w:t>- выполнение функций, специально возлагаемых муниципальным правовым актом (назначение ответственных лиц, исполнителей);</w:t>
      </w:r>
    </w:p>
    <w:p w:rsidR="00897E4D" w:rsidRPr="00897E4D" w:rsidRDefault="00897E4D" w:rsidP="00897E4D">
      <w:pPr>
        <w:widowControl w:val="0"/>
        <w:autoSpaceDE w:val="0"/>
        <w:autoSpaceDN w:val="0"/>
        <w:ind w:firstLine="540"/>
        <w:jc w:val="both"/>
        <w:rPr>
          <w:sz w:val="20"/>
          <w:szCs w:val="20"/>
        </w:rPr>
      </w:pPr>
      <w:r w:rsidRPr="00897E4D">
        <w:rPr>
          <w:sz w:val="20"/>
          <w:szCs w:val="20"/>
        </w:rPr>
        <w:t xml:space="preserve">  -работа в жестких временных рамках, установленных законодательством, муниципальными правовыми актами, запросами органов государственной власти и местного самоуправления;</w:t>
      </w:r>
    </w:p>
    <w:p w:rsidR="00897E4D" w:rsidRPr="00897E4D" w:rsidRDefault="00897E4D" w:rsidP="00897E4D">
      <w:pPr>
        <w:widowControl w:val="0"/>
        <w:autoSpaceDE w:val="0"/>
        <w:autoSpaceDN w:val="0"/>
        <w:ind w:firstLine="540"/>
        <w:jc w:val="both"/>
        <w:rPr>
          <w:sz w:val="20"/>
          <w:szCs w:val="20"/>
        </w:rPr>
      </w:pPr>
      <w:r w:rsidRPr="00897E4D">
        <w:rPr>
          <w:sz w:val="20"/>
          <w:szCs w:val="20"/>
        </w:rPr>
        <w:t>7.3.3. специальный режим работы: выполнение должностных обязанностей за пределами нормальной продолжительности рабочего времени.</w:t>
      </w:r>
    </w:p>
    <w:p w:rsidR="00897E4D" w:rsidRPr="00897E4D" w:rsidRDefault="00897E4D" w:rsidP="00897E4D">
      <w:pPr>
        <w:widowControl w:val="0"/>
        <w:autoSpaceDE w:val="0"/>
        <w:autoSpaceDN w:val="0"/>
        <w:ind w:firstLine="540"/>
        <w:jc w:val="both"/>
        <w:rPr>
          <w:sz w:val="20"/>
          <w:szCs w:val="20"/>
        </w:rPr>
      </w:pPr>
      <w:r w:rsidRPr="00897E4D">
        <w:rPr>
          <w:sz w:val="20"/>
          <w:szCs w:val="20"/>
        </w:rPr>
        <w:t>7.4. Ежемесячная надбавка за особые условия устанавливается распоряжением Администрации сельского поселения при поступлении на муниципальную службу (службу), при переводе муниципального служащего (служащего) на иную должность  в пределах, установленных в пунктах 7.1 и 7.2, с учетом интенсивности, сложности и напряженности, специального режима работы муниципального служащего (служащего).</w:t>
      </w:r>
    </w:p>
    <w:p w:rsidR="00897E4D" w:rsidRPr="00897E4D" w:rsidRDefault="00897E4D" w:rsidP="00897E4D">
      <w:pPr>
        <w:widowControl w:val="0"/>
        <w:autoSpaceDE w:val="0"/>
        <w:autoSpaceDN w:val="0"/>
        <w:ind w:firstLine="540"/>
        <w:jc w:val="both"/>
        <w:rPr>
          <w:sz w:val="20"/>
          <w:szCs w:val="20"/>
        </w:rPr>
      </w:pPr>
      <w:r w:rsidRPr="00897E4D">
        <w:rPr>
          <w:sz w:val="20"/>
          <w:szCs w:val="20"/>
        </w:rPr>
        <w:t xml:space="preserve">7.5. Размер ежемесячной надбавки за особые условия может быть изменен (уменьшен или увеличен) распоряжением Администрации сельского поселения  на основании мотивированных служебных записок, </w:t>
      </w:r>
      <w:r w:rsidRPr="00897E4D">
        <w:rPr>
          <w:sz w:val="20"/>
          <w:szCs w:val="20"/>
        </w:rPr>
        <w:lastRenderedPageBreak/>
        <w:t>отчетов о проделанной работе.</w:t>
      </w:r>
    </w:p>
    <w:p w:rsidR="00897E4D" w:rsidRPr="00897E4D" w:rsidRDefault="00897E4D" w:rsidP="00897E4D">
      <w:pPr>
        <w:widowControl w:val="0"/>
        <w:autoSpaceDE w:val="0"/>
        <w:autoSpaceDN w:val="0"/>
        <w:jc w:val="center"/>
        <w:rPr>
          <w:sz w:val="20"/>
          <w:szCs w:val="20"/>
        </w:rPr>
      </w:pPr>
      <w:r w:rsidRPr="00897E4D">
        <w:rPr>
          <w:sz w:val="20"/>
          <w:szCs w:val="20"/>
        </w:rPr>
        <w:t>8. Ежемесячное денежное поощрение муниципальных служащих и служащих</w:t>
      </w:r>
    </w:p>
    <w:p w:rsidR="00897E4D" w:rsidRPr="00897E4D" w:rsidRDefault="00897E4D" w:rsidP="00897E4D">
      <w:pPr>
        <w:widowControl w:val="0"/>
        <w:autoSpaceDE w:val="0"/>
        <w:autoSpaceDN w:val="0"/>
        <w:ind w:firstLine="540"/>
        <w:jc w:val="both"/>
        <w:rPr>
          <w:sz w:val="20"/>
          <w:szCs w:val="20"/>
        </w:rPr>
      </w:pPr>
      <w:r w:rsidRPr="00897E4D">
        <w:rPr>
          <w:sz w:val="20"/>
          <w:szCs w:val="20"/>
        </w:rPr>
        <w:t>8.1. При поступлении на муниципальную службу (службу) муниципальным служащим и служащим распоряжением Администрации сельского поселения устанавливается ежемесячное денежное поощрение в кратности от должностных окладов, в зависимости от критериев, установленных пунктом 8.3 по замещаемым должностям:</w:t>
      </w:r>
    </w:p>
    <w:p w:rsidR="00897E4D" w:rsidRPr="00897E4D" w:rsidRDefault="00897E4D" w:rsidP="00897E4D">
      <w:pPr>
        <w:widowControl w:val="0"/>
        <w:autoSpaceDE w:val="0"/>
        <w:autoSpaceDN w:val="0"/>
        <w:jc w:val="both"/>
        <w:rPr>
          <w:sz w:val="20"/>
          <w:szCs w:val="20"/>
        </w:rPr>
      </w:pPr>
      <w:r w:rsidRPr="00897E4D">
        <w:rPr>
          <w:sz w:val="20"/>
          <w:szCs w:val="20"/>
        </w:rPr>
        <w:t xml:space="preserve">        Заместитель Главы Администрации – от 2,5 до 3.5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Главный специалист – от 2,0 до 3,5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Ведущий специалист – от 2,0 до 3,5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Специалист 1, 2 категории  – от 2,0 до 3,5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Специалист – от 2,0 до 3,0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Главный служащий – от 2,0  до   4,0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Ведущий служащий – от 2,0 до   4,0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Служащий – от 2,0 до 4,0 должностных окладов.</w:t>
      </w:r>
    </w:p>
    <w:p w:rsidR="00897E4D" w:rsidRPr="00897E4D" w:rsidRDefault="00897E4D" w:rsidP="00897E4D">
      <w:pPr>
        <w:widowControl w:val="0"/>
        <w:autoSpaceDE w:val="0"/>
        <w:autoSpaceDN w:val="0"/>
        <w:jc w:val="both"/>
        <w:rPr>
          <w:sz w:val="20"/>
          <w:szCs w:val="20"/>
        </w:rPr>
      </w:pPr>
      <w:r w:rsidRPr="00897E4D">
        <w:rPr>
          <w:sz w:val="20"/>
          <w:szCs w:val="20"/>
        </w:rPr>
        <w:t xml:space="preserve">        8.3.  Размер ежемесячного денежного поощрения может быть повышен (снижен)  Главой сельского поселения путем издания распоряжения Администрации сельского поселения</w:t>
      </w:r>
      <w:r w:rsidRPr="00897E4D">
        <w:rPr>
          <w:rFonts w:ascii="Calibri" w:hAnsi="Calibri" w:cs="Calibri"/>
          <w:sz w:val="20"/>
          <w:szCs w:val="20"/>
        </w:rPr>
        <w:t xml:space="preserve"> </w:t>
      </w:r>
      <w:r w:rsidRPr="00897E4D">
        <w:rPr>
          <w:sz w:val="20"/>
          <w:szCs w:val="20"/>
        </w:rPr>
        <w:t>на основании мотивированных служебных записок, отчетов о проделанной работе.</w:t>
      </w:r>
    </w:p>
    <w:p w:rsidR="00897E4D" w:rsidRPr="00897E4D" w:rsidRDefault="00897E4D" w:rsidP="00897E4D">
      <w:pPr>
        <w:widowControl w:val="0"/>
        <w:autoSpaceDE w:val="0"/>
        <w:autoSpaceDN w:val="0"/>
        <w:jc w:val="both"/>
        <w:rPr>
          <w:sz w:val="20"/>
          <w:szCs w:val="20"/>
        </w:rPr>
      </w:pPr>
      <w:r w:rsidRPr="00897E4D">
        <w:rPr>
          <w:sz w:val="20"/>
          <w:szCs w:val="20"/>
        </w:rPr>
        <w:t xml:space="preserve">       При принятии решения о повышении (понижении) размера ежемесячного денежного поощрения учитываются следующие критерии:</w:t>
      </w:r>
    </w:p>
    <w:p w:rsidR="00897E4D" w:rsidRPr="00897E4D" w:rsidRDefault="00897E4D" w:rsidP="00897E4D">
      <w:pPr>
        <w:widowControl w:val="0"/>
        <w:autoSpaceDE w:val="0"/>
        <w:autoSpaceDN w:val="0"/>
        <w:jc w:val="both"/>
        <w:rPr>
          <w:sz w:val="20"/>
          <w:szCs w:val="20"/>
        </w:rPr>
      </w:pPr>
      <w:r w:rsidRPr="00897E4D">
        <w:rPr>
          <w:sz w:val="20"/>
          <w:szCs w:val="20"/>
        </w:rPr>
        <w:t>1) выполнение показателей, определенных должностными инструкциями;</w:t>
      </w:r>
    </w:p>
    <w:p w:rsidR="00897E4D" w:rsidRPr="00897E4D" w:rsidRDefault="00897E4D" w:rsidP="00897E4D">
      <w:pPr>
        <w:widowControl w:val="0"/>
        <w:autoSpaceDE w:val="0"/>
        <w:autoSpaceDN w:val="0"/>
        <w:jc w:val="both"/>
        <w:rPr>
          <w:sz w:val="20"/>
          <w:szCs w:val="20"/>
        </w:rPr>
      </w:pPr>
      <w:r w:rsidRPr="00897E4D">
        <w:rPr>
          <w:sz w:val="20"/>
          <w:szCs w:val="20"/>
        </w:rPr>
        <w:t>2) выполнение контрольных задач, поставленных для исполнения перед муниципальным служащим (служащим);</w:t>
      </w:r>
    </w:p>
    <w:p w:rsidR="00897E4D" w:rsidRPr="00897E4D" w:rsidRDefault="00897E4D" w:rsidP="00897E4D">
      <w:pPr>
        <w:widowControl w:val="0"/>
        <w:autoSpaceDE w:val="0"/>
        <w:autoSpaceDN w:val="0"/>
        <w:jc w:val="both"/>
        <w:rPr>
          <w:sz w:val="20"/>
          <w:szCs w:val="20"/>
        </w:rPr>
      </w:pPr>
      <w:r w:rsidRPr="00897E4D">
        <w:rPr>
          <w:sz w:val="20"/>
          <w:szCs w:val="20"/>
        </w:rPr>
        <w:t>3) выполнение показателей муниципальных программ;</w:t>
      </w:r>
    </w:p>
    <w:p w:rsidR="00897E4D" w:rsidRPr="00897E4D" w:rsidRDefault="00897E4D" w:rsidP="00897E4D">
      <w:pPr>
        <w:widowControl w:val="0"/>
        <w:autoSpaceDE w:val="0"/>
        <w:autoSpaceDN w:val="0"/>
        <w:jc w:val="both"/>
        <w:rPr>
          <w:sz w:val="20"/>
          <w:szCs w:val="20"/>
        </w:rPr>
      </w:pPr>
      <w:r w:rsidRPr="00897E4D">
        <w:rPr>
          <w:sz w:val="20"/>
          <w:szCs w:val="20"/>
        </w:rPr>
        <w:t>4) достижение эффективности проведения контрольных функций;</w:t>
      </w:r>
    </w:p>
    <w:p w:rsidR="00897E4D" w:rsidRPr="00897E4D" w:rsidRDefault="00897E4D" w:rsidP="00897E4D">
      <w:pPr>
        <w:widowControl w:val="0"/>
        <w:autoSpaceDE w:val="0"/>
        <w:autoSpaceDN w:val="0"/>
        <w:jc w:val="both"/>
        <w:rPr>
          <w:sz w:val="20"/>
          <w:szCs w:val="20"/>
        </w:rPr>
      </w:pPr>
      <w:r w:rsidRPr="00897E4D">
        <w:rPr>
          <w:sz w:val="20"/>
          <w:szCs w:val="20"/>
        </w:rPr>
        <w:t>5) разработка проектов нормативных правовых актов органов местного самоуправления;</w:t>
      </w:r>
    </w:p>
    <w:p w:rsidR="00897E4D" w:rsidRPr="00897E4D" w:rsidRDefault="00897E4D" w:rsidP="00897E4D">
      <w:pPr>
        <w:widowControl w:val="0"/>
        <w:autoSpaceDE w:val="0"/>
        <w:autoSpaceDN w:val="0"/>
        <w:jc w:val="both"/>
        <w:rPr>
          <w:sz w:val="20"/>
          <w:szCs w:val="20"/>
        </w:rPr>
      </w:pPr>
      <w:r w:rsidRPr="00897E4D">
        <w:rPr>
          <w:sz w:val="20"/>
          <w:szCs w:val="20"/>
        </w:rPr>
        <w:t>6) участие в работе комиссий и рабочих групп, образованных в органах местного самоуправления;</w:t>
      </w:r>
    </w:p>
    <w:p w:rsidR="00897E4D" w:rsidRPr="00897E4D" w:rsidRDefault="00897E4D" w:rsidP="00897E4D">
      <w:pPr>
        <w:widowControl w:val="0"/>
        <w:autoSpaceDE w:val="0"/>
        <w:autoSpaceDN w:val="0"/>
        <w:jc w:val="both"/>
        <w:rPr>
          <w:sz w:val="20"/>
          <w:szCs w:val="20"/>
        </w:rPr>
      </w:pPr>
      <w:r w:rsidRPr="00897E4D">
        <w:rPr>
          <w:sz w:val="20"/>
          <w:szCs w:val="20"/>
        </w:rPr>
        <w:t>7) уровень профессиональной компетенции (знание нормативных правовых актов, широта профессионального кругозора);</w:t>
      </w:r>
    </w:p>
    <w:p w:rsidR="00897E4D" w:rsidRPr="00897E4D" w:rsidRDefault="00897E4D" w:rsidP="00897E4D">
      <w:pPr>
        <w:widowControl w:val="0"/>
        <w:autoSpaceDE w:val="0"/>
        <w:autoSpaceDN w:val="0"/>
        <w:jc w:val="both"/>
        <w:rPr>
          <w:sz w:val="20"/>
          <w:szCs w:val="20"/>
        </w:rPr>
      </w:pPr>
      <w:r w:rsidRPr="00897E4D">
        <w:rPr>
          <w:sz w:val="20"/>
          <w:szCs w:val="20"/>
        </w:rPr>
        <w:t>8) применение в работе современных форм и методов организации труда;</w:t>
      </w:r>
    </w:p>
    <w:p w:rsidR="00897E4D" w:rsidRPr="00897E4D" w:rsidRDefault="00897E4D" w:rsidP="00897E4D">
      <w:pPr>
        <w:widowControl w:val="0"/>
        <w:autoSpaceDE w:val="0"/>
        <w:autoSpaceDN w:val="0"/>
        <w:jc w:val="both"/>
        <w:rPr>
          <w:sz w:val="20"/>
          <w:szCs w:val="20"/>
        </w:rPr>
      </w:pPr>
      <w:r w:rsidRPr="00897E4D">
        <w:rPr>
          <w:sz w:val="20"/>
          <w:szCs w:val="20"/>
        </w:rPr>
        <w:t>9) компетентность муниципального служащего, служащего в принятии, разработке и реализации управленческих решений;</w:t>
      </w:r>
    </w:p>
    <w:p w:rsidR="00897E4D" w:rsidRPr="00897E4D" w:rsidRDefault="00897E4D" w:rsidP="00897E4D">
      <w:pPr>
        <w:widowControl w:val="0"/>
        <w:autoSpaceDE w:val="0"/>
        <w:autoSpaceDN w:val="0"/>
        <w:jc w:val="both"/>
        <w:rPr>
          <w:sz w:val="20"/>
          <w:szCs w:val="20"/>
        </w:rPr>
      </w:pPr>
      <w:r w:rsidRPr="00897E4D">
        <w:rPr>
          <w:sz w:val="20"/>
          <w:szCs w:val="20"/>
        </w:rPr>
        <w:t>10) выполнение представительских, консультационных, экспертных, организационных функций, связанных с присутствием на мероприятиях, публичных слушаниях и иных формах в решении вопросов местного значения, публичные выступления.</w:t>
      </w:r>
    </w:p>
    <w:p w:rsidR="00897E4D" w:rsidRPr="00897E4D" w:rsidRDefault="00897E4D" w:rsidP="00897E4D">
      <w:pPr>
        <w:widowControl w:val="0"/>
        <w:autoSpaceDE w:val="0"/>
        <w:autoSpaceDN w:val="0"/>
        <w:jc w:val="both"/>
        <w:rPr>
          <w:sz w:val="20"/>
          <w:szCs w:val="20"/>
        </w:rPr>
      </w:pPr>
      <w:r w:rsidRPr="00897E4D">
        <w:rPr>
          <w:sz w:val="20"/>
          <w:szCs w:val="20"/>
        </w:rPr>
        <w:t xml:space="preserve">     8.4. В случае увольнения муниципального служащего (служащего) по инициативе представителя нанимателя (работодателя) в соответствии с пунктами 3, 5, 6, 7, 10, 11 части первой статьи 81 Трудового кодекса Российской Федерации, ежемесячное денежное поощрение за отчетный месяц муниципальному служащему, служащему  не выплачивается.</w:t>
      </w:r>
    </w:p>
    <w:p w:rsidR="00897E4D" w:rsidRPr="00897E4D" w:rsidRDefault="00897E4D" w:rsidP="00897E4D">
      <w:pPr>
        <w:widowControl w:val="0"/>
        <w:autoSpaceDE w:val="0"/>
        <w:autoSpaceDN w:val="0"/>
        <w:jc w:val="center"/>
        <w:outlineLvl w:val="2"/>
        <w:rPr>
          <w:sz w:val="20"/>
          <w:szCs w:val="20"/>
        </w:rPr>
      </w:pPr>
      <w:r w:rsidRPr="00897E4D">
        <w:rPr>
          <w:sz w:val="20"/>
          <w:szCs w:val="20"/>
        </w:rPr>
        <w:t>9. Ежемесячная процентная надбавка к должностному окладу</w:t>
      </w:r>
    </w:p>
    <w:p w:rsidR="00897E4D" w:rsidRPr="00897E4D" w:rsidRDefault="00897E4D" w:rsidP="00897E4D">
      <w:pPr>
        <w:widowControl w:val="0"/>
        <w:autoSpaceDE w:val="0"/>
        <w:autoSpaceDN w:val="0"/>
        <w:jc w:val="center"/>
        <w:rPr>
          <w:sz w:val="20"/>
          <w:szCs w:val="20"/>
        </w:rPr>
      </w:pPr>
      <w:r w:rsidRPr="00897E4D">
        <w:rPr>
          <w:sz w:val="20"/>
          <w:szCs w:val="20"/>
        </w:rPr>
        <w:t>за работу со сведениями, составляющими государственную тайну</w:t>
      </w:r>
    </w:p>
    <w:p w:rsidR="00897E4D" w:rsidRPr="00897E4D" w:rsidRDefault="00897E4D" w:rsidP="00897E4D">
      <w:pPr>
        <w:widowControl w:val="0"/>
        <w:autoSpaceDE w:val="0"/>
        <w:autoSpaceDN w:val="0"/>
        <w:ind w:firstLine="539"/>
        <w:jc w:val="both"/>
        <w:rPr>
          <w:sz w:val="20"/>
          <w:szCs w:val="20"/>
        </w:rPr>
      </w:pPr>
      <w:r w:rsidRPr="00897E4D">
        <w:rPr>
          <w:sz w:val="20"/>
          <w:szCs w:val="20"/>
        </w:rPr>
        <w:t>9.1.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 распоряжением Администрации сельского поселения.</w:t>
      </w:r>
    </w:p>
    <w:p w:rsidR="00897E4D" w:rsidRPr="00897E4D" w:rsidRDefault="00897E4D" w:rsidP="00897E4D">
      <w:pPr>
        <w:widowControl w:val="0"/>
        <w:autoSpaceDE w:val="0"/>
        <w:autoSpaceDN w:val="0"/>
        <w:ind w:firstLine="539"/>
        <w:jc w:val="both"/>
        <w:rPr>
          <w:sz w:val="20"/>
          <w:szCs w:val="20"/>
        </w:rPr>
      </w:pPr>
      <w:r w:rsidRPr="00897E4D">
        <w:rPr>
          <w:sz w:val="20"/>
          <w:szCs w:val="20"/>
        </w:rPr>
        <w:t>Размер ежемесячной процентной надбавки к должностному окладу за работу со сведениями, составляющими государственную тайну, устанавливается в зависимости от степени секретности сведений, к которым муниципальный служащий имеет документально подтверждаемый доступ на законных основаниях.</w:t>
      </w:r>
    </w:p>
    <w:p w:rsidR="00897E4D" w:rsidRPr="00897E4D" w:rsidRDefault="00897E4D" w:rsidP="00897E4D">
      <w:pPr>
        <w:widowControl w:val="0"/>
        <w:autoSpaceDE w:val="0"/>
        <w:autoSpaceDN w:val="0"/>
        <w:ind w:firstLine="539"/>
        <w:jc w:val="both"/>
        <w:rPr>
          <w:sz w:val="20"/>
          <w:szCs w:val="20"/>
        </w:rPr>
      </w:pPr>
      <w:r w:rsidRPr="00897E4D">
        <w:rPr>
          <w:sz w:val="20"/>
          <w:szCs w:val="20"/>
        </w:rPr>
        <w:t xml:space="preserve">9.2.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25" w:history="1">
        <w:r w:rsidRPr="00897E4D">
          <w:rPr>
            <w:color w:val="0000FF"/>
            <w:sz w:val="20"/>
            <w:szCs w:val="20"/>
          </w:rPr>
          <w:t>Постановлением</w:t>
        </w:r>
      </w:hyperlink>
      <w:r w:rsidRPr="00897E4D">
        <w:rPr>
          <w:sz w:val="20"/>
          <w:szCs w:val="20"/>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97E4D" w:rsidRPr="00897E4D" w:rsidRDefault="00897E4D" w:rsidP="00897E4D">
      <w:pPr>
        <w:widowControl w:val="0"/>
        <w:autoSpaceDE w:val="0"/>
        <w:autoSpaceDN w:val="0"/>
        <w:jc w:val="center"/>
        <w:outlineLvl w:val="2"/>
        <w:rPr>
          <w:sz w:val="20"/>
          <w:szCs w:val="20"/>
        </w:rPr>
      </w:pPr>
      <w:r w:rsidRPr="00897E4D">
        <w:rPr>
          <w:sz w:val="20"/>
          <w:szCs w:val="20"/>
        </w:rPr>
        <w:t>10. Премия за выполнение особо важных и сложных заданий, премия по результатам работы</w:t>
      </w:r>
    </w:p>
    <w:p w:rsidR="00897E4D" w:rsidRPr="00897E4D" w:rsidRDefault="00897E4D" w:rsidP="00897E4D">
      <w:pPr>
        <w:widowControl w:val="0"/>
        <w:autoSpaceDE w:val="0"/>
        <w:autoSpaceDN w:val="0"/>
        <w:jc w:val="center"/>
        <w:outlineLvl w:val="2"/>
        <w:rPr>
          <w:sz w:val="20"/>
          <w:szCs w:val="20"/>
        </w:rPr>
      </w:pPr>
    </w:p>
    <w:p w:rsidR="00897E4D" w:rsidRPr="00897E4D" w:rsidRDefault="00897E4D" w:rsidP="00897E4D">
      <w:pPr>
        <w:widowControl w:val="0"/>
        <w:autoSpaceDE w:val="0"/>
        <w:autoSpaceDN w:val="0"/>
        <w:ind w:firstLine="540"/>
        <w:jc w:val="both"/>
        <w:rPr>
          <w:sz w:val="20"/>
          <w:szCs w:val="20"/>
        </w:rPr>
      </w:pPr>
      <w:r w:rsidRPr="00897E4D">
        <w:rPr>
          <w:sz w:val="20"/>
          <w:szCs w:val="20"/>
        </w:rPr>
        <w:t>10.1. В целях стимулирования и заинтересованности муниципальных служащих и служащих в результате своего труда, развития инициативы при решении задач, стоящих перед муниципальным образованием Администрацией сельского поселения производится премирование муниципальных служащих в виде премии за выполнение особо важных заданий и премирование служащих в виде премии по результатам работы (далее премирование).</w:t>
      </w:r>
    </w:p>
    <w:p w:rsidR="00897E4D" w:rsidRPr="00897E4D" w:rsidRDefault="00897E4D" w:rsidP="00897E4D">
      <w:pPr>
        <w:widowControl w:val="0"/>
        <w:autoSpaceDE w:val="0"/>
        <w:autoSpaceDN w:val="0"/>
        <w:ind w:firstLine="540"/>
        <w:jc w:val="both"/>
        <w:rPr>
          <w:sz w:val="20"/>
          <w:szCs w:val="20"/>
        </w:rPr>
      </w:pPr>
      <w:r w:rsidRPr="00897E4D">
        <w:rPr>
          <w:sz w:val="20"/>
          <w:szCs w:val="20"/>
        </w:rPr>
        <w:t>10.2. Премирование производится за фактически отработанное время. За периоды временной нетрудоспособности и время нахождения в отпуске премия не начисляется.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 xml:space="preserve">        10.3. Премирование  муниципальных служащих  и служащих  производится ежеквартально в процентах к должностному окладу  и осуществляется на основании распоряжения Администрации сельского поселения.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lastRenderedPageBreak/>
        <w:tab/>
        <w:t>10.4. Основанием для выплаты премии за выполнение важных и сложных заданий муниципальным служащим, премии по результатам работы служащим являются: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проявление профессионализма, творчества, использование современных методов, технологий в процессе служебной деятельности;</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высокие показатели результативности профессиональной служебной деятельности муниципальных служащих и служащих.</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 xml:space="preserve">          При начислении премии учитывается оценка результатов служебной деятельности, работы  в зависимости от:</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степени и качества выполнения муниципальными служащими, служащими возложенных на них должностных обязанностей;</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степени и качества выполнения поручений Главы сельского поселения;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степени и  качества исполнения сроков рассмотрения обращений, заявлений граждан, сроков исполнения документов;</w:t>
      </w:r>
    </w:p>
    <w:p w:rsidR="00897E4D" w:rsidRPr="00897E4D" w:rsidRDefault="00897E4D" w:rsidP="00897E4D">
      <w:pPr>
        <w:spacing w:line="276" w:lineRule="auto"/>
        <w:jc w:val="both"/>
        <w:rPr>
          <w:rFonts w:ascii="Calibri" w:eastAsia="Calibri" w:hAnsi="Calibri"/>
          <w:sz w:val="20"/>
          <w:szCs w:val="20"/>
          <w:lang w:eastAsia="en-US"/>
        </w:rPr>
      </w:pPr>
      <w:r w:rsidRPr="00897E4D">
        <w:rPr>
          <w:rFonts w:eastAsia="Calibri"/>
          <w:sz w:val="20"/>
          <w:szCs w:val="20"/>
          <w:lang w:eastAsia="en-US"/>
        </w:rPr>
        <w:tab/>
        <w:t>оценки со стороны контролирующих органов.</w:t>
      </w:r>
      <w:r w:rsidRPr="00897E4D">
        <w:rPr>
          <w:rFonts w:ascii="Calibri" w:eastAsia="Calibri" w:hAnsi="Calibri"/>
          <w:sz w:val="20"/>
          <w:szCs w:val="20"/>
          <w:lang w:eastAsia="en-US"/>
        </w:rPr>
        <w:t xml:space="preserve"> </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 xml:space="preserve">             10.5. К категории особо важных и сложных заданий относятся: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выполнение качественно и в срок особо сложных или важных заданий и поручений  Главы сельского поселения, влияющих на социально-экономическое развитие Травковского сельского поселения и общественно-политическую ситуацию в Травковском сельском поселении;</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выполнение мероприятий по оптимизации расходов бюджета Травковского сельского поселения,  и (или) увеличение доходной части бюджета Травковского сельского поселения;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участие в судебных делах, повлекших судебно-исковое привлечение де-нежных средств или экономию денежных средств бюджета Травковского сельского поселения;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достижение результатов работы в ходе выполнения должностных обязанностей;</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организация и проведение мероприятий, не входящих в должностную инструкцию муниципального служащего;</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внедрение инновационных программных продуктов и методов, способ-ствующих улучшению работы органов местного самоуправления;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достижение результатов от исполнения муниципальных правовых актов, муниципальных программ.</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оказание помощи в работе молодым (вновь принятым) специалистам;</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исполнение иных особо важных и сложных заданий по обеспечению функций и задач органов местного самоуправления.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10.6. Основаниями для снижения размера (невыплаты) премии муниципальным служащим и служащим являются: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1) за неисполнение поручений и распоряжений – до 100 процентов;</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2) за неисполнение правовых актов органов местного самоуправления  – до 50 процентов;</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3) до 20 процентов за каждый случай:</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объявление дисциплинарного взыскания в виде замечания по распоряжению представителя нанимателя на период его действия;</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нарушения регламентов оказания государственных и муниципальных услуг;</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несоблюдение сроков исполнения находящихся на контроле документов;</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несоблюдение сроков рассмотрения обращений граждан;</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несвоевременное предоставление информации, отчетов и других материалов в вышестоящие органы;</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ошибки и необъективные данные в справках, отчетах и других материалах;</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нарушение правил внутреннего трудового распорядка;</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за ненадлежащее исполнение должностных обязанностей.</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ab/>
        <w:t>Премия не выплачивается муниципальным служащим, служащим имеющим неснятое дисциплинарное взыскание.</w:t>
      </w:r>
    </w:p>
    <w:p w:rsidR="00897E4D" w:rsidRPr="00897E4D" w:rsidRDefault="00897E4D" w:rsidP="00897E4D">
      <w:pPr>
        <w:spacing w:line="276" w:lineRule="auto"/>
        <w:jc w:val="both"/>
        <w:rPr>
          <w:rFonts w:eastAsia="Calibri"/>
          <w:sz w:val="20"/>
          <w:szCs w:val="20"/>
          <w:lang w:eastAsia="en-US"/>
        </w:rPr>
      </w:pPr>
      <w:r w:rsidRPr="00897E4D">
        <w:rPr>
          <w:rFonts w:eastAsia="Calibri"/>
          <w:sz w:val="20"/>
          <w:szCs w:val="20"/>
          <w:lang w:eastAsia="en-US"/>
        </w:rPr>
        <w:t xml:space="preserve">        10.7. Премирование муниципальных служащих, служащих осуществляется на основании служебных записок, отчетов об их служебной деятельности, результатов работы  и распоряжения Администрации сельского поселения.</w:t>
      </w:r>
    </w:p>
    <w:p w:rsidR="00897E4D" w:rsidRPr="00897E4D" w:rsidRDefault="00897E4D" w:rsidP="00897E4D">
      <w:pPr>
        <w:widowControl w:val="0"/>
        <w:autoSpaceDE w:val="0"/>
        <w:autoSpaceDN w:val="0"/>
        <w:jc w:val="center"/>
        <w:outlineLvl w:val="2"/>
        <w:rPr>
          <w:sz w:val="20"/>
          <w:szCs w:val="20"/>
        </w:rPr>
      </w:pPr>
      <w:bookmarkStart w:id="3" w:name="P303"/>
      <w:bookmarkEnd w:id="3"/>
      <w:r w:rsidRPr="00897E4D">
        <w:rPr>
          <w:sz w:val="20"/>
          <w:szCs w:val="20"/>
        </w:rPr>
        <w:t>11. Единовременная выплата при предоставлении ежегодного</w:t>
      </w:r>
    </w:p>
    <w:p w:rsidR="00897E4D" w:rsidRPr="00897E4D" w:rsidRDefault="00897E4D" w:rsidP="00897E4D">
      <w:pPr>
        <w:widowControl w:val="0"/>
        <w:autoSpaceDE w:val="0"/>
        <w:autoSpaceDN w:val="0"/>
        <w:jc w:val="center"/>
        <w:rPr>
          <w:sz w:val="20"/>
          <w:szCs w:val="20"/>
        </w:rPr>
      </w:pPr>
      <w:r w:rsidRPr="00897E4D">
        <w:rPr>
          <w:sz w:val="20"/>
          <w:szCs w:val="20"/>
        </w:rPr>
        <w:t>оплачиваемого отпуска и материальная помощь</w:t>
      </w:r>
    </w:p>
    <w:p w:rsidR="00897E4D" w:rsidRPr="00897E4D" w:rsidRDefault="00897E4D" w:rsidP="00897E4D">
      <w:pPr>
        <w:widowControl w:val="0"/>
        <w:autoSpaceDE w:val="0"/>
        <w:autoSpaceDN w:val="0"/>
        <w:ind w:firstLine="539"/>
        <w:jc w:val="both"/>
        <w:rPr>
          <w:sz w:val="20"/>
          <w:szCs w:val="20"/>
        </w:rPr>
      </w:pPr>
      <w:r w:rsidRPr="00897E4D">
        <w:rPr>
          <w:sz w:val="20"/>
          <w:szCs w:val="20"/>
        </w:rPr>
        <w:t xml:space="preserve">11.1. Единовременная выплата при предоставлении ежегодного оплачиваемого отпуска (далее - единовременная выплата) осуществляется и материальная помощь оказывается муниципальному служащему </w:t>
      </w:r>
      <w:r w:rsidRPr="00897E4D">
        <w:rPr>
          <w:sz w:val="20"/>
          <w:szCs w:val="20"/>
        </w:rPr>
        <w:lastRenderedPageBreak/>
        <w:t>на основании его письменного заявления в соответствии с распоряжением Администрации сельского поселения  в размере трех окладов денежного содержания (единовременная выплата в размере одного оклада денежного содержания и материальная помощь в размере двух окладов денежного содержания) к ежегодному оплачиваемому отпуску либо по заявлению муниципального служащего в другое время.</w:t>
      </w:r>
    </w:p>
    <w:p w:rsidR="00897E4D" w:rsidRPr="00897E4D" w:rsidRDefault="00897E4D" w:rsidP="00897E4D">
      <w:pPr>
        <w:widowControl w:val="0"/>
        <w:autoSpaceDE w:val="0"/>
        <w:autoSpaceDN w:val="0"/>
        <w:ind w:firstLine="539"/>
        <w:jc w:val="both"/>
        <w:rPr>
          <w:sz w:val="20"/>
          <w:szCs w:val="20"/>
        </w:rPr>
      </w:pPr>
      <w:r w:rsidRPr="00897E4D">
        <w:rPr>
          <w:sz w:val="20"/>
          <w:szCs w:val="20"/>
        </w:rPr>
        <w:t>Размер единовременной выплаты и материальной помощи определяется исходя из должностного оклада, установленного на день подачи заявления.</w:t>
      </w:r>
    </w:p>
    <w:p w:rsidR="00897E4D" w:rsidRPr="00897E4D" w:rsidRDefault="00897E4D" w:rsidP="00897E4D">
      <w:pPr>
        <w:widowControl w:val="0"/>
        <w:autoSpaceDE w:val="0"/>
        <w:autoSpaceDN w:val="0"/>
        <w:ind w:firstLine="539"/>
        <w:jc w:val="both"/>
        <w:rPr>
          <w:sz w:val="20"/>
          <w:szCs w:val="20"/>
        </w:rPr>
      </w:pPr>
      <w:r w:rsidRPr="00897E4D">
        <w:rPr>
          <w:sz w:val="20"/>
          <w:szCs w:val="20"/>
        </w:rPr>
        <w:t xml:space="preserve">11.2. Служащему осуществляется </w:t>
      </w:r>
      <w:r w:rsidRPr="00897E4D">
        <w:rPr>
          <w:rFonts w:ascii="Calibri" w:hAnsi="Calibri" w:cs="Calibri"/>
          <w:sz w:val="20"/>
          <w:szCs w:val="20"/>
        </w:rPr>
        <w:t xml:space="preserve"> </w:t>
      </w:r>
      <w:r w:rsidRPr="00897E4D">
        <w:rPr>
          <w:sz w:val="20"/>
          <w:szCs w:val="20"/>
        </w:rPr>
        <w:t>единовременная выплата при предоставлении ежегодного оплачиваемого отпуска в размере, установленном  постановлением Администрации сельского поселения и оказывается материальная помощь в течение календарного года  в размере трех должностных окладов.</w:t>
      </w:r>
    </w:p>
    <w:p w:rsidR="00897E4D" w:rsidRPr="00897E4D" w:rsidRDefault="00897E4D" w:rsidP="00897E4D">
      <w:pPr>
        <w:widowControl w:val="0"/>
        <w:autoSpaceDE w:val="0"/>
        <w:autoSpaceDN w:val="0"/>
        <w:ind w:firstLine="539"/>
        <w:jc w:val="both"/>
        <w:rPr>
          <w:sz w:val="20"/>
          <w:szCs w:val="20"/>
        </w:rPr>
      </w:pPr>
      <w:r w:rsidRPr="00897E4D">
        <w:rPr>
          <w:sz w:val="20"/>
          <w:szCs w:val="20"/>
        </w:rPr>
        <w:t>11.3.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w:t>
      </w:r>
    </w:p>
    <w:p w:rsidR="00897E4D" w:rsidRPr="00897E4D" w:rsidRDefault="00897E4D" w:rsidP="00897E4D">
      <w:pPr>
        <w:widowControl w:val="0"/>
        <w:autoSpaceDE w:val="0"/>
        <w:autoSpaceDN w:val="0"/>
        <w:ind w:firstLine="539"/>
        <w:jc w:val="both"/>
        <w:rPr>
          <w:sz w:val="20"/>
          <w:szCs w:val="20"/>
        </w:rPr>
      </w:pPr>
      <w:r w:rsidRPr="00897E4D">
        <w:rPr>
          <w:sz w:val="20"/>
          <w:szCs w:val="20"/>
        </w:rPr>
        <w:t>11.4. В случае  если муниципальный служащий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муниципального служащего.</w:t>
      </w:r>
    </w:p>
    <w:p w:rsidR="00897E4D" w:rsidRPr="00897E4D" w:rsidRDefault="00897E4D" w:rsidP="00897E4D">
      <w:pPr>
        <w:widowControl w:val="0"/>
        <w:autoSpaceDE w:val="0"/>
        <w:autoSpaceDN w:val="0"/>
        <w:ind w:firstLine="539"/>
        <w:jc w:val="both"/>
        <w:rPr>
          <w:sz w:val="20"/>
          <w:szCs w:val="20"/>
        </w:rPr>
      </w:pPr>
      <w:r w:rsidRPr="00897E4D">
        <w:rPr>
          <w:sz w:val="20"/>
          <w:szCs w:val="20"/>
        </w:rPr>
        <w:t>11.5.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p>
    <w:p w:rsidR="00897E4D" w:rsidRPr="00897E4D" w:rsidRDefault="00897E4D" w:rsidP="00897E4D">
      <w:pPr>
        <w:widowControl w:val="0"/>
        <w:autoSpaceDE w:val="0"/>
        <w:autoSpaceDN w:val="0"/>
        <w:ind w:firstLine="539"/>
        <w:jc w:val="both"/>
        <w:rPr>
          <w:sz w:val="20"/>
          <w:szCs w:val="20"/>
        </w:rPr>
      </w:pPr>
      <w:r w:rsidRPr="00897E4D">
        <w:rPr>
          <w:sz w:val="20"/>
          <w:szCs w:val="20"/>
        </w:rPr>
        <w:t>11.6. Муниципальному служащему,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p>
    <w:p w:rsidR="00897E4D" w:rsidRPr="00897E4D" w:rsidRDefault="00897E4D" w:rsidP="00897E4D">
      <w:pPr>
        <w:widowControl w:val="0"/>
        <w:autoSpaceDE w:val="0"/>
        <w:autoSpaceDN w:val="0"/>
        <w:jc w:val="both"/>
        <w:rPr>
          <w:sz w:val="20"/>
          <w:szCs w:val="20"/>
        </w:rPr>
      </w:pPr>
      <w:r w:rsidRPr="00897E4D">
        <w:rPr>
          <w:sz w:val="20"/>
          <w:szCs w:val="20"/>
        </w:rPr>
        <w:t xml:space="preserve">       11.7. Служащему, который проработал календарный год не полностью,  материальная помощь выплачивается в размере из расчета трех  должностных окладов, пропорционально фактически отработанному времени.</w:t>
      </w:r>
    </w:p>
    <w:p w:rsidR="00897E4D" w:rsidRPr="00897E4D" w:rsidRDefault="00897E4D" w:rsidP="00897E4D">
      <w:pPr>
        <w:widowControl w:val="0"/>
        <w:tabs>
          <w:tab w:val="left" w:pos="4111"/>
        </w:tabs>
        <w:autoSpaceDE w:val="0"/>
        <w:autoSpaceDN w:val="0"/>
        <w:spacing w:before="220"/>
        <w:ind w:firstLine="540"/>
        <w:jc w:val="both"/>
        <w:rPr>
          <w:sz w:val="20"/>
          <w:szCs w:val="20"/>
        </w:rPr>
      </w:pPr>
      <w:r w:rsidRPr="00897E4D">
        <w:rPr>
          <w:sz w:val="20"/>
          <w:szCs w:val="20"/>
        </w:rPr>
        <w:t>12. Выплаты муниципальным служащим и служащим при исполнении обязанностей временно отсутствующего работника</w:t>
      </w:r>
    </w:p>
    <w:p w:rsidR="00897E4D" w:rsidRPr="00897E4D" w:rsidRDefault="00897E4D" w:rsidP="00897E4D">
      <w:pPr>
        <w:widowControl w:val="0"/>
        <w:autoSpaceDE w:val="0"/>
        <w:autoSpaceDN w:val="0"/>
        <w:jc w:val="both"/>
        <w:rPr>
          <w:sz w:val="20"/>
          <w:szCs w:val="20"/>
        </w:rPr>
      </w:pPr>
      <w:r w:rsidRPr="00897E4D">
        <w:rPr>
          <w:sz w:val="20"/>
          <w:szCs w:val="20"/>
        </w:rPr>
        <w:t xml:space="preserve">           12.1. В случае исполнения муниципальным служащим, служащим обязанностей временно отсутствующего работника на основании распоряжения Администрации сельского поселения муниципальному служащему, служащему производится доплата в размере, определяемом дополнительным соглашением к трудовому договору.</w:t>
      </w:r>
    </w:p>
    <w:p w:rsidR="00897E4D" w:rsidRPr="00897E4D" w:rsidRDefault="00897E4D" w:rsidP="00897E4D">
      <w:pPr>
        <w:widowControl w:val="0"/>
        <w:autoSpaceDE w:val="0"/>
        <w:autoSpaceDN w:val="0"/>
        <w:jc w:val="center"/>
        <w:outlineLvl w:val="2"/>
        <w:rPr>
          <w:sz w:val="20"/>
          <w:szCs w:val="20"/>
        </w:rPr>
      </w:pPr>
      <w:r w:rsidRPr="00897E4D">
        <w:rPr>
          <w:sz w:val="20"/>
          <w:szCs w:val="20"/>
        </w:rPr>
        <w:t>13. Дополнительная материальная помощь</w:t>
      </w:r>
    </w:p>
    <w:p w:rsidR="00897E4D" w:rsidRPr="00897E4D" w:rsidRDefault="00897E4D" w:rsidP="00897E4D">
      <w:pPr>
        <w:widowControl w:val="0"/>
        <w:autoSpaceDE w:val="0"/>
        <w:autoSpaceDN w:val="0"/>
        <w:jc w:val="both"/>
        <w:outlineLvl w:val="2"/>
        <w:rPr>
          <w:sz w:val="20"/>
          <w:szCs w:val="20"/>
        </w:rPr>
      </w:pPr>
      <w:r w:rsidRPr="00897E4D">
        <w:rPr>
          <w:sz w:val="20"/>
          <w:szCs w:val="20"/>
        </w:rPr>
        <w:t>13.1. Помимо материальной помощи, указанной в  разделе 11 Положения, муниципальному служащему и служащему может быть выплачена дополнительная материальная помощь исключительно за счет средств экономии по фонду оплаты труда на основании письменного заявления муниципального служащего, служащего  в следующих случаях и размерах:</w:t>
      </w:r>
    </w:p>
    <w:p w:rsidR="00897E4D" w:rsidRPr="00897E4D" w:rsidRDefault="00897E4D" w:rsidP="00897E4D">
      <w:pPr>
        <w:widowControl w:val="0"/>
        <w:autoSpaceDE w:val="0"/>
        <w:autoSpaceDN w:val="0"/>
        <w:jc w:val="both"/>
        <w:outlineLvl w:val="2"/>
        <w:rPr>
          <w:sz w:val="20"/>
          <w:szCs w:val="20"/>
        </w:rPr>
      </w:pPr>
      <w:r w:rsidRPr="00897E4D">
        <w:rPr>
          <w:sz w:val="20"/>
          <w:szCs w:val="20"/>
        </w:rPr>
        <w:t>а) регистрация брака  муниципального служащего (служащего) при предъявлении свидетельства о заключении брака, копия которого прилагается к заявлению, - в размере одного должностного оклада;</w:t>
      </w:r>
    </w:p>
    <w:p w:rsidR="00897E4D" w:rsidRPr="00897E4D" w:rsidRDefault="00897E4D" w:rsidP="00897E4D">
      <w:pPr>
        <w:widowControl w:val="0"/>
        <w:autoSpaceDE w:val="0"/>
        <w:autoSpaceDN w:val="0"/>
        <w:jc w:val="both"/>
        <w:outlineLvl w:val="2"/>
        <w:rPr>
          <w:sz w:val="20"/>
          <w:szCs w:val="20"/>
        </w:rPr>
      </w:pPr>
      <w:r w:rsidRPr="00897E4D">
        <w:rPr>
          <w:sz w:val="20"/>
          <w:szCs w:val="20"/>
        </w:rPr>
        <w:t>б) утраты личного имущества в результате пожара, стихийного бедствия, аварии, противоправных действий третьих лиц, необходимости длительного (более одного месяца)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 - в размере одного должностного оклада;</w:t>
      </w:r>
    </w:p>
    <w:p w:rsidR="00897E4D" w:rsidRPr="00897E4D" w:rsidRDefault="00897E4D" w:rsidP="00897E4D">
      <w:pPr>
        <w:widowControl w:val="0"/>
        <w:autoSpaceDE w:val="0"/>
        <w:autoSpaceDN w:val="0"/>
        <w:jc w:val="both"/>
        <w:outlineLvl w:val="2"/>
        <w:rPr>
          <w:sz w:val="20"/>
          <w:szCs w:val="20"/>
        </w:rPr>
      </w:pPr>
      <w:r w:rsidRPr="00897E4D">
        <w:rPr>
          <w:sz w:val="20"/>
          <w:szCs w:val="20"/>
        </w:rPr>
        <w:t>в) смерти (гибели) близких родственников (супруг, супруга, родители, дети) при предъявлении свидетельства о смерти и документов, подтверждающих родство, копии которых прилагаются к заявлению, - в размере  должностного оклада;</w:t>
      </w:r>
    </w:p>
    <w:p w:rsidR="00897E4D" w:rsidRPr="00897E4D" w:rsidRDefault="00897E4D" w:rsidP="00897E4D">
      <w:pPr>
        <w:widowControl w:val="0"/>
        <w:autoSpaceDE w:val="0"/>
        <w:autoSpaceDN w:val="0"/>
        <w:jc w:val="both"/>
        <w:outlineLvl w:val="2"/>
        <w:rPr>
          <w:sz w:val="20"/>
          <w:szCs w:val="20"/>
        </w:rPr>
      </w:pPr>
      <w:r w:rsidRPr="00897E4D">
        <w:rPr>
          <w:sz w:val="20"/>
          <w:szCs w:val="20"/>
        </w:rPr>
        <w:t>г) рождение ребенка в семье муниципального служащего (служащего) при предъявлении свидетельства о рождении, копия которого прилагается к заявлению - в размере одного должностного оклада.</w:t>
      </w:r>
    </w:p>
    <w:p w:rsidR="00897E4D" w:rsidRPr="00897E4D" w:rsidRDefault="00897E4D" w:rsidP="00897E4D">
      <w:pPr>
        <w:widowControl w:val="0"/>
        <w:autoSpaceDE w:val="0"/>
        <w:autoSpaceDN w:val="0"/>
        <w:jc w:val="both"/>
        <w:outlineLvl w:val="2"/>
        <w:rPr>
          <w:sz w:val="20"/>
          <w:szCs w:val="20"/>
        </w:rPr>
      </w:pPr>
      <w:r w:rsidRPr="00897E4D">
        <w:rPr>
          <w:sz w:val="20"/>
          <w:szCs w:val="20"/>
        </w:rPr>
        <w:t>13.2. Дополнительная материальная помощь, оказываемая в соответствии с настоящим пунктом, не относится к стимулирующим выплатам и не учитывается при определении среднего заработка муниципального служащего, служащего.</w:t>
      </w:r>
    </w:p>
    <w:p w:rsidR="00897E4D" w:rsidRPr="00897E4D" w:rsidRDefault="00897E4D" w:rsidP="00897E4D">
      <w:pPr>
        <w:widowControl w:val="0"/>
        <w:autoSpaceDE w:val="0"/>
        <w:autoSpaceDN w:val="0"/>
        <w:jc w:val="both"/>
        <w:outlineLvl w:val="2"/>
        <w:rPr>
          <w:sz w:val="20"/>
          <w:szCs w:val="20"/>
        </w:rPr>
      </w:pPr>
      <w:r w:rsidRPr="00897E4D">
        <w:rPr>
          <w:sz w:val="20"/>
          <w:szCs w:val="20"/>
        </w:rPr>
        <w:t>13.3. Размеры и выплата дополнительной материальной помощи не зависят от наличия у муниципального служащего, служащего дисциплинарных взысканий.</w:t>
      </w:r>
    </w:p>
    <w:p w:rsidR="00897E4D" w:rsidRPr="00897E4D" w:rsidRDefault="00897E4D" w:rsidP="00897E4D">
      <w:pPr>
        <w:widowControl w:val="0"/>
        <w:autoSpaceDE w:val="0"/>
        <w:autoSpaceDN w:val="0"/>
        <w:jc w:val="both"/>
        <w:outlineLvl w:val="2"/>
        <w:rPr>
          <w:sz w:val="20"/>
          <w:szCs w:val="20"/>
        </w:rPr>
      </w:pPr>
      <w:r w:rsidRPr="00897E4D">
        <w:rPr>
          <w:sz w:val="20"/>
          <w:szCs w:val="20"/>
        </w:rPr>
        <w:t>13.4. Решение о выплате дополнительной материальной помощи принимается Главой сельского поселения и  оформляется распоряжением Администрации сельского поселения.</w:t>
      </w:r>
    </w:p>
    <w:p w:rsidR="00897E4D" w:rsidRPr="00897E4D" w:rsidRDefault="00897E4D" w:rsidP="00897E4D">
      <w:pPr>
        <w:widowControl w:val="0"/>
        <w:autoSpaceDE w:val="0"/>
        <w:autoSpaceDN w:val="0"/>
        <w:jc w:val="center"/>
        <w:outlineLvl w:val="2"/>
        <w:rPr>
          <w:sz w:val="20"/>
          <w:szCs w:val="20"/>
        </w:rPr>
      </w:pPr>
      <w:r w:rsidRPr="00897E4D">
        <w:rPr>
          <w:sz w:val="20"/>
          <w:szCs w:val="20"/>
        </w:rPr>
        <w:t>14. Выплаты, связанные с юбилеями и выслугой лет</w:t>
      </w:r>
    </w:p>
    <w:p w:rsidR="00897E4D" w:rsidRPr="00897E4D" w:rsidRDefault="00897E4D" w:rsidP="00897E4D">
      <w:pPr>
        <w:widowControl w:val="0"/>
        <w:autoSpaceDE w:val="0"/>
        <w:autoSpaceDN w:val="0"/>
        <w:jc w:val="both"/>
        <w:outlineLvl w:val="2"/>
        <w:rPr>
          <w:sz w:val="20"/>
          <w:szCs w:val="20"/>
        </w:rPr>
      </w:pPr>
      <w:r w:rsidRPr="00897E4D">
        <w:rPr>
          <w:sz w:val="20"/>
          <w:szCs w:val="20"/>
        </w:rPr>
        <w:t xml:space="preserve">       14.1. Главе сельского поселения выплачивается денежное вознаграждение в связи с юбилейным днем рождения в размере должностного оклада на основании решения Совета депутатов Травковского сельского поселения.</w:t>
      </w:r>
    </w:p>
    <w:p w:rsidR="00897E4D" w:rsidRPr="00897E4D" w:rsidRDefault="00897E4D" w:rsidP="00897E4D">
      <w:pPr>
        <w:widowControl w:val="0"/>
        <w:autoSpaceDE w:val="0"/>
        <w:autoSpaceDN w:val="0"/>
        <w:jc w:val="both"/>
        <w:outlineLvl w:val="2"/>
        <w:rPr>
          <w:sz w:val="20"/>
          <w:szCs w:val="20"/>
        </w:rPr>
      </w:pPr>
      <w:r w:rsidRPr="00897E4D">
        <w:rPr>
          <w:sz w:val="20"/>
          <w:szCs w:val="20"/>
        </w:rPr>
        <w:t xml:space="preserve">       14.2. Муниципальным служащим (служащим) на основании распоряжения Администрации сельского </w:t>
      </w:r>
      <w:r w:rsidRPr="00897E4D">
        <w:rPr>
          <w:sz w:val="20"/>
          <w:szCs w:val="20"/>
        </w:rPr>
        <w:lastRenderedPageBreak/>
        <w:t>поселения выплачивается денежное вознаграждение в связи с юбилеями или выслугой лет в следующих размерах:</w:t>
      </w:r>
    </w:p>
    <w:p w:rsidR="00897E4D" w:rsidRPr="00897E4D" w:rsidRDefault="00897E4D" w:rsidP="00897E4D">
      <w:pPr>
        <w:widowControl w:val="0"/>
        <w:autoSpaceDE w:val="0"/>
        <w:autoSpaceDN w:val="0"/>
        <w:jc w:val="both"/>
        <w:outlineLvl w:val="2"/>
        <w:rPr>
          <w:sz w:val="20"/>
          <w:szCs w:val="20"/>
        </w:rPr>
      </w:pPr>
      <w:r w:rsidRPr="00897E4D">
        <w:rPr>
          <w:sz w:val="20"/>
          <w:szCs w:val="20"/>
        </w:rPr>
        <w:t xml:space="preserve">        муниципальным служащим – в размере оклада денежного содержания;</w:t>
      </w:r>
    </w:p>
    <w:p w:rsidR="00897E4D" w:rsidRPr="00897E4D" w:rsidRDefault="00897E4D" w:rsidP="00897E4D">
      <w:pPr>
        <w:widowControl w:val="0"/>
        <w:autoSpaceDE w:val="0"/>
        <w:autoSpaceDN w:val="0"/>
        <w:jc w:val="both"/>
        <w:outlineLvl w:val="2"/>
        <w:rPr>
          <w:sz w:val="20"/>
          <w:szCs w:val="20"/>
        </w:rPr>
      </w:pPr>
      <w:r w:rsidRPr="00897E4D">
        <w:rPr>
          <w:sz w:val="20"/>
          <w:szCs w:val="20"/>
        </w:rPr>
        <w:t xml:space="preserve">        служащим – в размере должностного оклада по замещаемой должности с ежемесячной надбавкой к должностному окладу за выслугу лет.</w:t>
      </w:r>
    </w:p>
    <w:p w:rsidR="00897E4D" w:rsidRPr="00897E4D" w:rsidRDefault="00897E4D" w:rsidP="00897E4D">
      <w:pPr>
        <w:widowControl w:val="0"/>
        <w:autoSpaceDE w:val="0"/>
        <w:autoSpaceDN w:val="0"/>
        <w:jc w:val="both"/>
        <w:outlineLvl w:val="2"/>
        <w:rPr>
          <w:sz w:val="20"/>
          <w:szCs w:val="20"/>
        </w:rPr>
      </w:pPr>
      <w:r w:rsidRPr="00897E4D">
        <w:rPr>
          <w:sz w:val="20"/>
          <w:szCs w:val="20"/>
        </w:rPr>
        <w:t xml:space="preserve">        14.3. Юбилейными датами считаются:</w:t>
      </w:r>
    </w:p>
    <w:p w:rsidR="00897E4D" w:rsidRPr="00897E4D" w:rsidRDefault="00897E4D" w:rsidP="00897E4D">
      <w:pPr>
        <w:widowControl w:val="0"/>
        <w:autoSpaceDE w:val="0"/>
        <w:autoSpaceDN w:val="0"/>
        <w:jc w:val="both"/>
        <w:outlineLvl w:val="2"/>
        <w:rPr>
          <w:sz w:val="20"/>
          <w:szCs w:val="20"/>
        </w:rPr>
      </w:pPr>
      <w:r w:rsidRPr="00897E4D">
        <w:rPr>
          <w:sz w:val="20"/>
          <w:szCs w:val="20"/>
        </w:rPr>
        <w:t>1) выслуга лет - 20, 25, 30, 35, 40, 45 лет и каждые последующие 5 лет;</w:t>
      </w:r>
    </w:p>
    <w:p w:rsidR="00897E4D" w:rsidRPr="00897E4D" w:rsidRDefault="00897E4D" w:rsidP="00897E4D">
      <w:pPr>
        <w:widowControl w:val="0"/>
        <w:autoSpaceDE w:val="0"/>
        <w:autoSpaceDN w:val="0"/>
        <w:jc w:val="both"/>
        <w:outlineLvl w:val="2"/>
        <w:rPr>
          <w:sz w:val="20"/>
          <w:szCs w:val="20"/>
        </w:rPr>
      </w:pPr>
      <w:r w:rsidRPr="00897E4D">
        <w:rPr>
          <w:sz w:val="20"/>
          <w:szCs w:val="20"/>
        </w:rPr>
        <w:t>2) юбилейные дни рождения - 50-летие и каждые последующие пять лет со дня рождения.</w:t>
      </w:r>
    </w:p>
    <w:p w:rsidR="00897E4D" w:rsidRPr="00897E4D" w:rsidRDefault="00897E4D" w:rsidP="00897E4D">
      <w:pPr>
        <w:widowControl w:val="0"/>
        <w:autoSpaceDE w:val="0"/>
        <w:autoSpaceDN w:val="0"/>
        <w:jc w:val="both"/>
        <w:rPr>
          <w:sz w:val="20"/>
          <w:szCs w:val="20"/>
        </w:rPr>
      </w:pPr>
      <w:r w:rsidRPr="00897E4D">
        <w:rPr>
          <w:sz w:val="20"/>
          <w:szCs w:val="20"/>
        </w:rPr>
        <w:t xml:space="preserve">                         15.  Формирование фондов оплаты труда</w:t>
      </w:r>
    </w:p>
    <w:p w:rsidR="00897E4D" w:rsidRPr="00897E4D" w:rsidRDefault="00897E4D" w:rsidP="00897E4D">
      <w:pPr>
        <w:widowControl w:val="0"/>
        <w:autoSpaceDE w:val="0"/>
        <w:autoSpaceDN w:val="0"/>
        <w:jc w:val="both"/>
        <w:rPr>
          <w:sz w:val="20"/>
          <w:szCs w:val="20"/>
        </w:rPr>
      </w:pPr>
      <w:r w:rsidRPr="00897E4D">
        <w:rPr>
          <w:sz w:val="20"/>
          <w:szCs w:val="20"/>
        </w:rPr>
        <w:t>Главы сельского поселения, муниципальных служащих и служащих</w:t>
      </w:r>
    </w:p>
    <w:p w:rsidR="00897E4D" w:rsidRPr="00897E4D" w:rsidRDefault="00897E4D" w:rsidP="00897E4D">
      <w:pPr>
        <w:widowControl w:val="0"/>
        <w:autoSpaceDE w:val="0"/>
        <w:autoSpaceDN w:val="0"/>
        <w:jc w:val="both"/>
        <w:rPr>
          <w:sz w:val="20"/>
          <w:szCs w:val="20"/>
        </w:rPr>
      </w:pPr>
    </w:p>
    <w:p w:rsidR="00897E4D" w:rsidRPr="00897E4D" w:rsidRDefault="00897E4D" w:rsidP="00897E4D">
      <w:pPr>
        <w:widowControl w:val="0"/>
        <w:autoSpaceDE w:val="0"/>
        <w:autoSpaceDN w:val="0"/>
        <w:jc w:val="both"/>
        <w:rPr>
          <w:sz w:val="20"/>
          <w:szCs w:val="20"/>
        </w:rPr>
      </w:pPr>
      <w:r w:rsidRPr="00897E4D">
        <w:rPr>
          <w:sz w:val="20"/>
          <w:szCs w:val="20"/>
        </w:rPr>
        <w:t xml:space="preserve">       15.1. Фонд  оплаты труда Главы</w:t>
      </w:r>
      <w:r w:rsidRPr="00897E4D">
        <w:rPr>
          <w:rFonts w:ascii="Calibri" w:hAnsi="Calibri" w:cs="Calibri"/>
          <w:sz w:val="20"/>
          <w:szCs w:val="20"/>
        </w:rPr>
        <w:t xml:space="preserve"> </w:t>
      </w:r>
      <w:r w:rsidRPr="00897E4D">
        <w:rPr>
          <w:sz w:val="20"/>
          <w:szCs w:val="20"/>
        </w:rPr>
        <w:t>сельского поселения, муниципальных служащих  формируется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сельских поселений, ежегодно утверждаемых постановлением Правительства Новгородской области на очередной финансовый год.</w:t>
      </w:r>
    </w:p>
    <w:p w:rsidR="00897E4D" w:rsidRPr="00897E4D" w:rsidRDefault="00897E4D" w:rsidP="00897E4D">
      <w:pPr>
        <w:widowControl w:val="0"/>
        <w:autoSpaceDE w:val="0"/>
        <w:autoSpaceDN w:val="0"/>
        <w:jc w:val="both"/>
        <w:rPr>
          <w:sz w:val="20"/>
          <w:szCs w:val="20"/>
        </w:rPr>
      </w:pPr>
      <w:r w:rsidRPr="00897E4D">
        <w:rPr>
          <w:sz w:val="20"/>
          <w:szCs w:val="20"/>
        </w:rPr>
        <w:t xml:space="preserve">          Фонд оплаты труда служащих формируется на основании утвержденного штатного расписания Администрации сельского поселения и выплат предусмотренных настоящим Положением.</w:t>
      </w:r>
    </w:p>
    <w:p w:rsidR="00897E4D" w:rsidRPr="00897E4D" w:rsidRDefault="00897E4D" w:rsidP="00897E4D">
      <w:pPr>
        <w:widowControl w:val="0"/>
        <w:autoSpaceDE w:val="0"/>
        <w:autoSpaceDN w:val="0"/>
        <w:jc w:val="both"/>
        <w:rPr>
          <w:sz w:val="20"/>
          <w:szCs w:val="20"/>
        </w:rPr>
      </w:pPr>
      <w:r w:rsidRPr="00897E4D">
        <w:rPr>
          <w:sz w:val="20"/>
          <w:szCs w:val="20"/>
        </w:rPr>
        <w:t xml:space="preserve">       15.2. Глава сельского поселения вправе перераспределять средства фонда оплаты труда  между выплатами, предусмотренными  настоящим Положением.</w:t>
      </w:r>
    </w:p>
    <w:p w:rsidR="00897E4D" w:rsidRPr="00897E4D" w:rsidRDefault="00897E4D" w:rsidP="00897E4D">
      <w:pPr>
        <w:widowControl w:val="0"/>
        <w:autoSpaceDE w:val="0"/>
        <w:autoSpaceDN w:val="0"/>
        <w:jc w:val="center"/>
        <w:rPr>
          <w:sz w:val="20"/>
          <w:szCs w:val="20"/>
        </w:rPr>
      </w:pPr>
      <w:r w:rsidRPr="00897E4D">
        <w:rPr>
          <w:sz w:val="20"/>
          <w:szCs w:val="20"/>
        </w:rPr>
        <w:t>16. Источник финансирования оплаты труда</w:t>
      </w:r>
    </w:p>
    <w:p w:rsidR="00897E4D" w:rsidRPr="00897E4D" w:rsidRDefault="00897E4D" w:rsidP="00897E4D">
      <w:pPr>
        <w:widowControl w:val="0"/>
        <w:autoSpaceDE w:val="0"/>
        <w:autoSpaceDN w:val="0"/>
        <w:jc w:val="both"/>
        <w:rPr>
          <w:sz w:val="20"/>
          <w:szCs w:val="20"/>
        </w:rPr>
      </w:pPr>
    </w:p>
    <w:p w:rsidR="00897E4D" w:rsidRPr="00897E4D" w:rsidRDefault="00897E4D" w:rsidP="00897E4D">
      <w:pPr>
        <w:widowControl w:val="0"/>
        <w:autoSpaceDE w:val="0"/>
        <w:autoSpaceDN w:val="0"/>
        <w:jc w:val="both"/>
        <w:rPr>
          <w:sz w:val="20"/>
          <w:szCs w:val="20"/>
        </w:rPr>
      </w:pPr>
      <w:r w:rsidRPr="00897E4D">
        <w:rPr>
          <w:sz w:val="20"/>
          <w:szCs w:val="20"/>
        </w:rPr>
        <w:t xml:space="preserve">          16.1. Оплата труда Главы сельского поселения, муниципальных служащих и служащих выплачивается за счет средств  бюджета Травковского сельского поселения.</w:t>
      </w:r>
    </w:p>
    <w:p w:rsidR="00897E4D" w:rsidRPr="00897E4D" w:rsidRDefault="00897E4D" w:rsidP="00897E4D">
      <w:pPr>
        <w:widowControl w:val="0"/>
        <w:autoSpaceDE w:val="0"/>
        <w:autoSpaceDN w:val="0"/>
        <w:jc w:val="both"/>
        <w:rPr>
          <w:sz w:val="20"/>
          <w:szCs w:val="20"/>
        </w:rPr>
      </w:pPr>
    </w:p>
    <w:p w:rsidR="00897E4D" w:rsidRPr="00897E4D" w:rsidRDefault="00897E4D" w:rsidP="00897E4D">
      <w:pPr>
        <w:widowControl w:val="0"/>
        <w:autoSpaceDE w:val="0"/>
        <w:autoSpaceDN w:val="0"/>
        <w:ind w:right="-143"/>
        <w:jc w:val="center"/>
        <w:outlineLvl w:val="1"/>
        <w:rPr>
          <w:sz w:val="20"/>
          <w:szCs w:val="20"/>
        </w:rPr>
      </w:pPr>
      <w:bookmarkStart w:id="4" w:name="P390"/>
      <w:bookmarkEnd w:id="4"/>
      <w:r w:rsidRPr="00897E4D">
        <w:rPr>
          <w:sz w:val="20"/>
          <w:szCs w:val="20"/>
        </w:rPr>
        <w:t>______________________</w:t>
      </w:r>
    </w:p>
    <w:p w:rsidR="00897E4D" w:rsidRPr="00897E4D" w:rsidRDefault="00897E4D" w:rsidP="00897E4D">
      <w:pPr>
        <w:widowControl w:val="0"/>
        <w:autoSpaceDE w:val="0"/>
        <w:autoSpaceDN w:val="0"/>
        <w:ind w:right="-143"/>
        <w:jc w:val="right"/>
        <w:outlineLvl w:val="1"/>
        <w:rPr>
          <w:sz w:val="20"/>
          <w:szCs w:val="20"/>
        </w:rPr>
      </w:pPr>
    </w:p>
    <w:p w:rsidR="00897E4D" w:rsidRPr="00897E4D" w:rsidRDefault="00897E4D" w:rsidP="00897E4D">
      <w:pPr>
        <w:widowControl w:val="0"/>
        <w:autoSpaceDE w:val="0"/>
        <w:autoSpaceDN w:val="0"/>
        <w:ind w:right="-143"/>
        <w:jc w:val="right"/>
        <w:outlineLvl w:val="1"/>
        <w:rPr>
          <w:sz w:val="20"/>
          <w:szCs w:val="20"/>
        </w:rPr>
      </w:pPr>
    </w:p>
    <w:p w:rsidR="00897E4D" w:rsidRPr="00897E4D" w:rsidRDefault="00897E4D" w:rsidP="00897E4D">
      <w:pPr>
        <w:widowControl w:val="0"/>
        <w:autoSpaceDE w:val="0"/>
        <w:autoSpaceDN w:val="0"/>
        <w:ind w:right="-143"/>
        <w:jc w:val="right"/>
        <w:outlineLvl w:val="1"/>
        <w:rPr>
          <w:sz w:val="20"/>
          <w:szCs w:val="20"/>
        </w:rPr>
      </w:pPr>
    </w:p>
    <w:p w:rsidR="00897E4D" w:rsidRPr="00897E4D" w:rsidRDefault="00897E4D" w:rsidP="00897E4D">
      <w:pPr>
        <w:widowControl w:val="0"/>
        <w:autoSpaceDE w:val="0"/>
        <w:autoSpaceDN w:val="0"/>
        <w:ind w:right="-143"/>
        <w:jc w:val="right"/>
        <w:outlineLvl w:val="1"/>
        <w:rPr>
          <w:sz w:val="20"/>
          <w:szCs w:val="20"/>
        </w:rPr>
      </w:pPr>
    </w:p>
    <w:p w:rsidR="00897E4D" w:rsidRPr="00897E4D" w:rsidRDefault="00897E4D" w:rsidP="00897E4D">
      <w:pPr>
        <w:widowControl w:val="0"/>
        <w:autoSpaceDE w:val="0"/>
        <w:autoSpaceDN w:val="0"/>
        <w:ind w:right="-143"/>
        <w:jc w:val="right"/>
        <w:outlineLvl w:val="1"/>
        <w:rPr>
          <w:sz w:val="20"/>
          <w:szCs w:val="20"/>
        </w:rPr>
      </w:pPr>
    </w:p>
    <w:p w:rsidR="00897E4D" w:rsidRPr="00897E4D" w:rsidRDefault="00897E4D" w:rsidP="00897E4D">
      <w:pPr>
        <w:widowControl w:val="0"/>
        <w:autoSpaceDE w:val="0"/>
        <w:autoSpaceDN w:val="0"/>
        <w:ind w:right="-143"/>
        <w:jc w:val="right"/>
        <w:outlineLvl w:val="1"/>
        <w:rPr>
          <w:sz w:val="20"/>
          <w:szCs w:val="20"/>
        </w:rPr>
      </w:pPr>
    </w:p>
    <w:p w:rsidR="00C6616B" w:rsidRPr="00C6616B" w:rsidRDefault="00C6616B" w:rsidP="00C6616B">
      <w:pPr>
        <w:rPr>
          <w:kern w:val="2"/>
          <w:sz w:val="20"/>
          <w:szCs w:val="20"/>
        </w:rPr>
      </w:pPr>
    </w:p>
    <w:p w:rsidR="00C6616B" w:rsidRPr="00C6616B" w:rsidRDefault="00C6616B" w:rsidP="00C6616B">
      <w:pPr>
        <w:jc w:val="right"/>
        <w:rPr>
          <w:rFonts w:eastAsia="Calibri"/>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D70B28" w:rsidRPr="000F789E" w:rsidTr="007F522A">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D70B28" w:rsidRPr="000F789E" w:rsidRDefault="00D70B28" w:rsidP="007F522A">
            <w:pPr>
              <w:widowControl w:val="0"/>
              <w:autoSpaceDE w:val="0"/>
              <w:autoSpaceDN w:val="0"/>
              <w:adjustRightInd w:val="0"/>
              <w:jc w:val="center"/>
              <w:rPr>
                <w:rFonts w:eastAsia="Calibri"/>
                <w:sz w:val="16"/>
                <w:szCs w:val="16"/>
              </w:rPr>
            </w:pP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Адрес редакции издателя:</w:t>
            </w: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174449, Новгородская область</w:t>
            </w: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 xml:space="preserve">Боровичский район,                          п.Травково, ул. 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D70B28" w:rsidRPr="000F789E" w:rsidRDefault="00D70B28" w:rsidP="007F522A">
            <w:pPr>
              <w:widowControl w:val="0"/>
              <w:autoSpaceDE w:val="0"/>
              <w:autoSpaceDN w:val="0"/>
              <w:adjustRightInd w:val="0"/>
              <w:jc w:val="center"/>
              <w:rPr>
                <w:rFonts w:eastAsia="Calibri"/>
                <w:sz w:val="16"/>
                <w:szCs w:val="16"/>
              </w:rPr>
            </w:pP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lang w:val="en-US"/>
              </w:rPr>
              <w:t>E</w:t>
            </w:r>
            <w:r w:rsidRPr="000F789E">
              <w:rPr>
                <w:rFonts w:eastAsia="Calibri"/>
                <w:sz w:val="16"/>
                <w:szCs w:val="16"/>
              </w:rPr>
              <w:t>-</w:t>
            </w:r>
            <w:r w:rsidRPr="000F789E">
              <w:rPr>
                <w:rFonts w:eastAsia="Calibri"/>
                <w:sz w:val="16"/>
                <w:szCs w:val="16"/>
                <w:lang w:val="en-US"/>
              </w:rPr>
              <w:t>mail</w:t>
            </w:r>
            <w:r w:rsidRPr="000F789E">
              <w:rPr>
                <w:rFonts w:eastAsia="Calibri"/>
                <w:sz w:val="16"/>
                <w:szCs w:val="16"/>
              </w:rPr>
              <w:t>:</w:t>
            </w:r>
            <w:r w:rsidRPr="000F789E">
              <w:rPr>
                <w:rFonts w:eastAsia="Calibri"/>
                <w:sz w:val="16"/>
                <w:szCs w:val="16"/>
                <w:lang w:val="en-US"/>
              </w:rPr>
              <w:t>trava</w:t>
            </w:r>
            <w:r w:rsidRPr="000F789E">
              <w:rPr>
                <w:rFonts w:eastAsia="Calibri"/>
                <w:sz w:val="16"/>
                <w:szCs w:val="16"/>
              </w:rPr>
              <w:t>58@</w:t>
            </w:r>
            <w:r w:rsidRPr="000F789E">
              <w:rPr>
                <w:rFonts w:eastAsia="Calibri"/>
                <w:sz w:val="16"/>
                <w:szCs w:val="16"/>
                <w:lang w:val="en-US"/>
              </w:rPr>
              <w:t>rambler</w:t>
            </w:r>
            <w:r w:rsidRPr="000F789E">
              <w:rPr>
                <w:rFonts w:eastAsia="Calibri"/>
                <w:sz w:val="16"/>
                <w:szCs w:val="16"/>
              </w:rPr>
              <w:t>.</w:t>
            </w:r>
            <w:r w:rsidRPr="000F789E">
              <w:rPr>
                <w:rFonts w:eastAsia="Calibri"/>
                <w:sz w:val="16"/>
                <w:szCs w:val="16"/>
                <w:lang w:val="en-US"/>
              </w:rPr>
              <w:t>ru</w:t>
            </w: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Интернет-сайт:</w:t>
            </w:r>
          </w:p>
          <w:p w:rsidR="00D70B28" w:rsidRPr="000F789E" w:rsidRDefault="00D70B28" w:rsidP="007F522A">
            <w:pPr>
              <w:widowControl w:val="0"/>
              <w:autoSpaceDE w:val="0"/>
              <w:autoSpaceDN w:val="0"/>
              <w:adjustRightInd w:val="0"/>
              <w:jc w:val="center"/>
              <w:rPr>
                <w:rFonts w:eastAsia="Calibri"/>
                <w:sz w:val="16"/>
                <w:szCs w:val="16"/>
              </w:rPr>
            </w:pPr>
            <w:hyperlink r:id="rId26" w:history="1">
              <w:r w:rsidRPr="000F789E">
                <w:rPr>
                  <w:rFonts w:ascii="Courier New" w:eastAsia="Calibri" w:hAnsi="Courier New"/>
                  <w:color w:val="0000FF"/>
                  <w:sz w:val="16"/>
                  <w:szCs w:val="16"/>
                  <w:u w:val="single"/>
                  <w:lang w:val="en-US"/>
                </w:rPr>
                <w:t>www</w:t>
              </w:r>
              <w:r w:rsidRPr="000F789E">
                <w:rPr>
                  <w:rFonts w:ascii="Courier New" w:eastAsia="Calibri" w:hAnsi="Courier New"/>
                  <w:color w:val="0000FF"/>
                  <w:sz w:val="16"/>
                  <w:szCs w:val="16"/>
                  <w:u w:val="single"/>
                </w:rPr>
                <w:t>.</w:t>
              </w:r>
              <w:r w:rsidRPr="000F789E">
                <w:rPr>
                  <w:rFonts w:ascii="Courier New" w:eastAsia="Calibri" w:hAnsi="Courier New"/>
                  <w:color w:val="0000FF"/>
                  <w:sz w:val="16"/>
                  <w:szCs w:val="16"/>
                  <w:u w:val="single"/>
                  <w:lang w:val="en-US"/>
                </w:rPr>
                <w:t>travkovoadm</w:t>
              </w:r>
              <w:r w:rsidRPr="000F789E">
                <w:rPr>
                  <w:rFonts w:ascii="Courier New" w:eastAsia="Calibri" w:hAnsi="Courier New"/>
                  <w:color w:val="0000FF"/>
                  <w:sz w:val="16"/>
                  <w:szCs w:val="16"/>
                  <w:u w:val="single"/>
                </w:rPr>
                <w:t>.</w:t>
              </w:r>
              <w:r w:rsidRPr="000F789E">
                <w:rPr>
                  <w:rFonts w:ascii="Courier New" w:eastAsia="Calibri" w:hAnsi="Courier New"/>
                  <w:color w:val="0000FF"/>
                  <w:sz w:val="16"/>
                  <w:szCs w:val="16"/>
                  <w:u w:val="single"/>
                  <w:lang w:val="en-US"/>
                </w:rPr>
                <w:t>ru</w:t>
              </w:r>
            </w:hyperlink>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Главный редактор:</w:t>
            </w: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D70B28" w:rsidRPr="000F789E" w:rsidRDefault="00D70B28" w:rsidP="007F522A">
            <w:pPr>
              <w:widowControl w:val="0"/>
              <w:autoSpaceDE w:val="0"/>
              <w:autoSpaceDN w:val="0"/>
              <w:adjustRightInd w:val="0"/>
              <w:jc w:val="center"/>
              <w:rPr>
                <w:rFonts w:eastAsia="Calibri"/>
                <w:sz w:val="16"/>
                <w:szCs w:val="16"/>
              </w:rPr>
            </w:pP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Номер газеты подписан к печати: в 16.30 час.</w:t>
            </w:r>
          </w:p>
          <w:p w:rsidR="00D70B28" w:rsidRPr="000F789E" w:rsidRDefault="00A6240B" w:rsidP="007F522A">
            <w:pPr>
              <w:widowControl w:val="0"/>
              <w:tabs>
                <w:tab w:val="left" w:pos="435"/>
                <w:tab w:val="center" w:pos="1020"/>
              </w:tabs>
              <w:autoSpaceDE w:val="0"/>
              <w:autoSpaceDN w:val="0"/>
              <w:adjustRightInd w:val="0"/>
              <w:rPr>
                <w:rFonts w:eastAsia="Calibri"/>
                <w:sz w:val="16"/>
                <w:szCs w:val="16"/>
              </w:rPr>
            </w:pPr>
            <w:r>
              <w:rPr>
                <w:rFonts w:eastAsia="Calibri"/>
                <w:sz w:val="16"/>
                <w:szCs w:val="16"/>
              </w:rPr>
              <w:tab/>
              <w:t>25августа</w:t>
            </w:r>
            <w:r w:rsidR="00D70B28">
              <w:rPr>
                <w:rFonts w:eastAsia="Calibri"/>
                <w:sz w:val="16"/>
                <w:szCs w:val="16"/>
              </w:rPr>
              <w:t xml:space="preserve"> </w:t>
            </w:r>
            <w:r w:rsidR="00D70B28" w:rsidRPr="000F789E">
              <w:rPr>
                <w:rFonts w:eastAsia="Calibri"/>
                <w:sz w:val="16"/>
                <w:szCs w:val="16"/>
              </w:rPr>
              <w:t xml:space="preserve"> 2021г.</w:t>
            </w: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D70B28" w:rsidRPr="000F789E" w:rsidRDefault="00D70B28" w:rsidP="007F522A">
            <w:pPr>
              <w:widowControl w:val="0"/>
              <w:autoSpaceDE w:val="0"/>
              <w:autoSpaceDN w:val="0"/>
              <w:adjustRightInd w:val="0"/>
              <w:jc w:val="center"/>
              <w:rPr>
                <w:rFonts w:eastAsia="Calibri"/>
                <w:sz w:val="16"/>
                <w:szCs w:val="16"/>
              </w:rPr>
            </w:pPr>
          </w:p>
          <w:p w:rsidR="00D70B28" w:rsidRPr="000F789E" w:rsidRDefault="00D70B28" w:rsidP="007F522A">
            <w:pPr>
              <w:widowControl w:val="0"/>
              <w:autoSpaceDE w:val="0"/>
              <w:autoSpaceDN w:val="0"/>
              <w:adjustRightInd w:val="0"/>
              <w:jc w:val="center"/>
              <w:rPr>
                <w:rFonts w:eastAsia="Calibri"/>
                <w:sz w:val="16"/>
                <w:szCs w:val="16"/>
              </w:rPr>
            </w:pPr>
            <w:r w:rsidRPr="000F789E">
              <w:rPr>
                <w:rFonts w:eastAsia="Calibri"/>
                <w:sz w:val="16"/>
                <w:szCs w:val="16"/>
              </w:rPr>
              <w:t>Бюллетень распространяется на безвозмездной основе</w:t>
            </w:r>
          </w:p>
        </w:tc>
      </w:tr>
    </w:tbl>
    <w:p w:rsidR="002B4A16" w:rsidRPr="00177AA5" w:rsidRDefault="002B4A16" w:rsidP="00C6616B">
      <w:pPr>
        <w:tabs>
          <w:tab w:val="left" w:pos="5880"/>
        </w:tabs>
        <w:rPr>
          <w:sz w:val="20"/>
          <w:szCs w:val="20"/>
        </w:rPr>
      </w:pPr>
    </w:p>
    <w:sectPr w:rsidR="002B4A16" w:rsidRPr="00177AA5" w:rsidSect="00E57382">
      <w:headerReference w:type="even" r:id="rId27"/>
      <w:headerReference w:type="default" r:id="rId28"/>
      <w:footerReference w:type="even" r:id="rId29"/>
      <w:footerReference w:type="default" r:id="rId30"/>
      <w:headerReference w:type="first" r:id="rId31"/>
      <w:footerReference w:type="first" r:id="rId32"/>
      <w:pgSz w:w="11906" w:h="16838"/>
      <w:pgMar w:top="1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B6" w:rsidRDefault="004E78B6">
      <w:r>
        <w:separator/>
      </w:r>
    </w:p>
  </w:endnote>
  <w:endnote w:type="continuationSeparator" w:id="0">
    <w:p w:rsidR="004E78B6" w:rsidRDefault="004E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3" w:rsidRDefault="009D1F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3" w:rsidRDefault="009D1F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3" w:rsidRDefault="009D1F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B6" w:rsidRDefault="004E78B6">
      <w:r>
        <w:separator/>
      </w:r>
    </w:p>
  </w:footnote>
  <w:footnote w:type="continuationSeparator" w:id="0">
    <w:p w:rsidR="004E78B6" w:rsidRDefault="004E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0B" w:rsidRDefault="0001720B"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720B" w:rsidRDefault="0001720B" w:rsidP="007F0E0E">
    <w:pPr>
      <w:pStyle w:val="a3"/>
      <w:ind w:right="360"/>
    </w:pPr>
  </w:p>
  <w:p w:rsidR="0001720B" w:rsidRDefault="0001720B"/>
  <w:p w:rsidR="0001720B" w:rsidRDefault="0001720B"/>
  <w:p w:rsidR="0001720B" w:rsidRDefault="0001720B"/>
  <w:p w:rsidR="0001720B" w:rsidRDefault="0001720B"/>
  <w:p w:rsidR="0001720B" w:rsidRDefault="0001720B"/>
  <w:p w:rsidR="0001720B" w:rsidRDefault="0001720B"/>
  <w:p w:rsidR="0001720B" w:rsidRDefault="0001720B"/>
  <w:p w:rsidR="0001720B" w:rsidRDefault="0001720B"/>
  <w:p w:rsidR="0001720B" w:rsidRDefault="0001720B"/>
  <w:p w:rsidR="0001720B" w:rsidRDefault="000172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0B" w:rsidRPr="007F0E0E" w:rsidRDefault="0001720B"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7F4481">
      <w:rPr>
        <w:rStyle w:val="a5"/>
        <w:b/>
        <w:noProof/>
      </w:rPr>
      <w:t>1</w:t>
    </w:r>
    <w:r w:rsidRPr="007F0E0E">
      <w:rPr>
        <w:rStyle w:val="a5"/>
        <w:b/>
      </w:rPr>
      <w:fldChar w:fldCharType="end"/>
    </w:r>
  </w:p>
  <w:p w:rsidR="0001720B" w:rsidRPr="001A591C" w:rsidRDefault="0001720B" w:rsidP="001A591C">
    <w:pPr>
      <w:pStyle w:val="a3"/>
      <w:ind w:right="360"/>
      <w:rPr>
        <w:b/>
      </w:rPr>
    </w:pPr>
    <w:r>
      <w:rPr>
        <w:b/>
      </w:rPr>
      <w:t xml:space="preserve">  Официальный ве</w:t>
    </w:r>
    <w:r w:rsidR="009D1FE3">
      <w:rPr>
        <w:b/>
      </w:rPr>
      <w:t>стник    26 августа  2021г. № 22</w:t>
    </w:r>
  </w:p>
  <w:p w:rsidR="0001720B" w:rsidRDefault="000172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3" w:rsidRDefault="009D1F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F7276"/>
    <w:multiLevelType w:val="hybridMultilevel"/>
    <w:tmpl w:val="35E87CEA"/>
    <w:lvl w:ilvl="0" w:tplc="D9B232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10460"/>
    <w:rsid w:val="0001720B"/>
    <w:rsid w:val="00021B3E"/>
    <w:rsid w:val="00054A83"/>
    <w:rsid w:val="00071C64"/>
    <w:rsid w:val="00073656"/>
    <w:rsid w:val="00092491"/>
    <w:rsid w:val="000B66FE"/>
    <w:rsid w:val="000D07AB"/>
    <w:rsid w:val="000D3DAC"/>
    <w:rsid w:val="000F789E"/>
    <w:rsid w:val="00117F3D"/>
    <w:rsid w:val="00144402"/>
    <w:rsid w:val="001572FC"/>
    <w:rsid w:val="00160626"/>
    <w:rsid w:val="00177AA5"/>
    <w:rsid w:val="001A1E9D"/>
    <w:rsid w:val="001A591C"/>
    <w:rsid w:val="001B3595"/>
    <w:rsid w:val="001D12E8"/>
    <w:rsid w:val="001F3782"/>
    <w:rsid w:val="002249BC"/>
    <w:rsid w:val="00225821"/>
    <w:rsid w:val="002510E3"/>
    <w:rsid w:val="00252997"/>
    <w:rsid w:val="00276C14"/>
    <w:rsid w:val="00292303"/>
    <w:rsid w:val="00297E35"/>
    <w:rsid w:val="002B12FC"/>
    <w:rsid w:val="002B4A16"/>
    <w:rsid w:val="002D2C91"/>
    <w:rsid w:val="002D7C05"/>
    <w:rsid w:val="002E7675"/>
    <w:rsid w:val="002F0092"/>
    <w:rsid w:val="0031355A"/>
    <w:rsid w:val="00316DDD"/>
    <w:rsid w:val="00317E6E"/>
    <w:rsid w:val="00335E2D"/>
    <w:rsid w:val="00344AE9"/>
    <w:rsid w:val="0035721D"/>
    <w:rsid w:val="003959EE"/>
    <w:rsid w:val="003C1C99"/>
    <w:rsid w:val="003D10E5"/>
    <w:rsid w:val="003F1159"/>
    <w:rsid w:val="0040734F"/>
    <w:rsid w:val="004156DA"/>
    <w:rsid w:val="004246D5"/>
    <w:rsid w:val="00455BC7"/>
    <w:rsid w:val="00472A80"/>
    <w:rsid w:val="00475884"/>
    <w:rsid w:val="004758C4"/>
    <w:rsid w:val="00476918"/>
    <w:rsid w:val="00483F2B"/>
    <w:rsid w:val="00486A66"/>
    <w:rsid w:val="004B080A"/>
    <w:rsid w:val="004C698E"/>
    <w:rsid w:val="004E78B6"/>
    <w:rsid w:val="004F07DB"/>
    <w:rsid w:val="00514555"/>
    <w:rsid w:val="005325AC"/>
    <w:rsid w:val="00556573"/>
    <w:rsid w:val="005947DF"/>
    <w:rsid w:val="005B3833"/>
    <w:rsid w:val="005E0F3A"/>
    <w:rsid w:val="005E136E"/>
    <w:rsid w:val="005E228E"/>
    <w:rsid w:val="005E779D"/>
    <w:rsid w:val="00633573"/>
    <w:rsid w:val="00647DED"/>
    <w:rsid w:val="00664498"/>
    <w:rsid w:val="006E4224"/>
    <w:rsid w:val="006F5B40"/>
    <w:rsid w:val="00705AA4"/>
    <w:rsid w:val="007149BB"/>
    <w:rsid w:val="00715172"/>
    <w:rsid w:val="007313BB"/>
    <w:rsid w:val="007344EF"/>
    <w:rsid w:val="0074298C"/>
    <w:rsid w:val="007457BB"/>
    <w:rsid w:val="007A62E7"/>
    <w:rsid w:val="007A6ACD"/>
    <w:rsid w:val="007B1287"/>
    <w:rsid w:val="007B1403"/>
    <w:rsid w:val="007C1566"/>
    <w:rsid w:val="007D2977"/>
    <w:rsid w:val="007F0E0E"/>
    <w:rsid w:val="007F4481"/>
    <w:rsid w:val="007F522A"/>
    <w:rsid w:val="00802FFD"/>
    <w:rsid w:val="00847DAC"/>
    <w:rsid w:val="00851A65"/>
    <w:rsid w:val="0085490C"/>
    <w:rsid w:val="00861F79"/>
    <w:rsid w:val="00897E4D"/>
    <w:rsid w:val="008B19C6"/>
    <w:rsid w:val="008D2BA7"/>
    <w:rsid w:val="008F2397"/>
    <w:rsid w:val="008F574E"/>
    <w:rsid w:val="00924B71"/>
    <w:rsid w:val="00946141"/>
    <w:rsid w:val="00965CE5"/>
    <w:rsid w:val="00975CD2"/>
    <w:rsid w:val="009920E0"/>
    <w:rsid w:val="009A18B4"/>
    <w:rsid w:val="009B6126"/>
    <w:rsid w:val="009C2F88"/>
    <w:rsid w:val="009D1FE3"/>
    <w:rsid w:val="009E2E36"/>
    <w:rsid w:val="009F2235"/>
    <w:rsid w:val="009F398A"/>
    <w:rsid w:val="00A04449"/>
    <w:rsid w:val="00A05413"/>
    <w:rsid w:val="00A07F94"/>
    <w:rsid w:val="00A34F93"/>
    <w:rsid w:val="00A61F37"/>
    <w:rsid w:val="00A6240B"/>
    <w:rsid w:val="00A93944"/>
    <w:rsid w:val="00A93FD0"/>
    <w:rsid w:val="00AA196C"/>
    <w:rsid w:val="00AA76C9"/>
    <w:rsid w:val="00AB71DD"/>
    <w:rsid w:val="00AB76A6"/>
    <w:rsid w:val="00AC0BCC"/>
    <w:rsid w:val="00AE1506"/>
    <w:rsid w:val="00AE5058"/>
    <w:rsid w:val="00B2181C"/>
    <w:rsid w:val="00B36EE8"/>
    <w:rsid w:val="00B81C58"/>
    <w:rsid w:val="00B941F1"/>
    <w:rsid w:val="00B94D06"/>
    <w:rsid w:val="00BA2205"/>
    <w:rsid w:val="00BC0768"/>
    <w:rsid w:val="00BC310D"/>
    <w:rsid w:val="00BC40CE"/>
    <w:rsid w:val="00BD440D"/>
    <w:rsid w:val="00BD5727"/>
    <w:rsid w:val="00BD7422"/>
    <w:rsid w:val="00BF3028"/>
    <w:rsid w:val="00BF5774"/>
    <w:rsid w:val="00C0734D"/>
    <w:rsid w:val="00C6616B"/>
    <w:rsid w:val="00C803A2"/>
    <w:rsid w:val="00C80408"/>
    <w:rsid w:val="00C85D9A"/>
    <w:rsid w:val="00C91CB8"/>
    <w:rsid w:val="00C95100"/>
    <w:rsid w:val="00CB0C54"/>
    <w:rsid w:val="00CB1B39"/>
    <w:rsid w:val="00CC12F5"/>
    <w:rsid w:val="00CD497D"/>
    <w:rsid w:val="00CD4AC1"/>
    <w:rsid w:val="00CD6CFF"/>
    <w:rsid w:val="00CE3DB0"/>
    <w:rsid w:val="00CF7B26"/>
    <w:rsid w:val="00D02CFA"/>
    <w:rsid w:val="00D23808"/>
    <w:rsid w:val="00D56FA0"/>
    <w:rsid w:val="00D62A6F"/>
    <w:rsid w:val="00D67874"/>
    <w:rsid w:val="00D70B28"/>
    <w:rsid w:val="00D763CA"/>
    <w:rsid w:val="00D810B5"/>
    <w:rsid w:val="00D9109A"/>
    <w:rsid w:val="00DA548B"/>
    <w:rsid w:val="00DA7A98"/>
    <w:rsid w:val="00DB7CE7"/>
    <w:rsid w:val="00DC05E4"/>
    <w:rsid w:val="00DC79AF"/>
    <w:rsid w:val="00DE1617"/>
    <w:rsid w:val="00DE1EF1"/>
    <w:rsid w:val="00DE39CC"/>
    <w:rsid w:val="00E120BD"/>
    <w:rsid w:val="00E45F88"/>
    <w:rsid w:val="00E474BA"/>
    <w:rsid w:val="00E52DA1"/>
    <w:rsid w:val="00E57382"/>
    <w:rsid w:val="00E63BB0"/>
    <w:rsid w:val="00EB6368"/>
    <w:rsid w:val="00EC415C"/>
    <w:rsid w:val="00EC4B02"/>
    <w:rsid w:val="00EF4110"/>
    <w:rsid w:val="00EF51A2"/>
    <w:rsid w:val="00F24274"/>
    <w:rsid w:val="00F3270E"/>
    <w:rsid w:val="00F32C64"/>
    <w:rsid w:val="00F4283A"/>
    <w:rsid w:val="00F559E7"/>
    <w:rsid w:val="00F573A2"/>
    <w:rsid w:val="00F61738"/>
    <w:rsid w:val="00F75802"/>
    <w:rsid w:val="00F76A88"/>
    <w:rsid w:val="00F844F7"/>
    <w:rsid w:val="00F938B8"/>
    <w:rsid w:val="00FA447F"/>
    <w:rsid w:val="00FA47C0"/>
    <w:rsid w:val="00FC4060"/>
    <w:rsid w:val="00FC5BF3"/>
    <w:rsid w:val="00FC6882"/>
    <w:rsid w:val="00FD6E2F"/>
    <w:rsid w:val="00FE3B24"/>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86BE1E-D4EA-4CA7-83E9-E0EF190D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57382"/>
    <w:pPr>
      <w:keepNext/>
      <w:widowControl w:val="0"/>
      <w:spacing w:before="180" w:line="240" w:lineRule="exact"/>
      <w:outlineLvl w:val="0"/>
    </w:pPr>
    <w:rPr>
      <w:b/>
      <w:sz w:val="28"/>
      <w:szCs w:val="20"/>
    </w:rPr>
  </w:style>
  <w:style w:type="paragraph" w:styleId="2">
    <w:name w:val="heading 2"/>
    <w:basedOn w:val="a"/>
    <w:next w:val="a"/>
    <w:link w:val="20"/>
    <w:qFormat/>
    <w:rsid w:val="00E57382"/>
    <w:pPr>
      <w:keepNext/>
      <w:tabs>
        <w:tab w:val="left" w:pos="2338"/>
        <w:tab w:val="left" w:pos="5740"/>
      </w:tabs>
      <w:spacing w:before="120"/>
      <w:jc w:val="center"/>
      <w:outlineLvl w:val="1"/>
    </w:pPr>
    <w:rPr>
      <w:b/>
      <w:sz w:val="32"/>
    </w:rPr>
  </w:style>
  <w:style w:type="paragraph" w:styleId="3">
    <w:name w:val="heading 3"/>
    <w:basedOn w:val="a"/>
    <w:next w:val="a"/>
    <w:link w:val="30"/>
    <w:qFormat/>
    <w:rsid w:val="00E57382"/>
    <w:pPr>
      <w:keepNext/>
      <w:spacing w:before="120" w:line="240" w:lineRule="exact"/>
      <w:outlineLvl w:val="2"/>
    </w:pPr>
    <w:rPr>
      <w:snapToGrid w:val="0"/>
      <w:color w:val="000000"/>
      <w:sz w:val="28"/>
    </w:rPr>
  </w:style>
  <w:style w:type="paragraph" w:styleId="4">
    <w:name w:val="heading 4"/>
    <w:basedOn w:val="a"/>
    <w:next w:val="a"/>
    <w:link w:val="40"/>
    <w:qFormat/>
    <w:rsid w:val="00E57382"/>
    <w:pPr>
      <w:keepNext/>
      <w:widowControl w:val="0"/>
      <w:ind w:firstLine="851"/>
      <w:outlineLvl w:val="3"/>
    </w:pPr>
    <w:rPr>
      <w:b/>
      <w:sz w:val="28"/>
      <w:szCs w:val="20"/>
    </w:rPr>
  </w:style>
  <w:style w:type="paragraph" w:styleId="5">
    <w:name w:val="heading 5"/>
    <w:basedOn w:val="a"/>
    <w:next w:val="a"/>
    <w:link w:val="50"/>
    <w:qFormat/>
    <w:rsid w:val="00E57382"/>
    <w:pPr>
      <w:keepNext/>
      <w:widowControl w:val="0"/>
      <w:spacing w:before="100" w:line="240" w:lineRule="exact"/>
      <w:outlineLvl w:val="4"/>
    </w:pPr>
    <w:rPr>
      <w:b/>
      <w:color w:val="FF6600"/>
      <w:sz w:val="28"/>
      <w:szCs w:val="20"/>
    </w:rPr>
  </w:style>
  <w:style w:type="paragraph" w:styleId="6">
    <w:name w:val="heading 6"/>
    <w:basedOn w:val="a"/>
    <w:next w:val="a"/>
    <w:link w:val="60"/>
    <w:qFormat/>
    <w:rsid w:val="00E57382"/>
    <w:pPr>
      <w:keepNext/>
      <w:widowControl w:val="0"/>
      <w:spacing w:before="100" w:line="240" w:lineRule="exact"/>
      <w:outlineLvl w:val="5"/>
    </w:pPr>
    <w:rPr>
      <w:color w:val="FF6600"/>
      <w:sz w:val="28"/>
      <w:szCs w:val="20"/>
    </w:rPr>
  </w:style>
  <w:style w:type="paragraph" w:styleId="7">
    <w:name w:val="heading 7"/>
    <w:basedOn w:val="a"/>
    <w:next w:val="a"/>
    <w:link w:val="70"/>
    <w:qFormat/>
    <w:rsid w:val="00E57382"/>
    <w:pPr>
      <w:keepNext/>
      <w:spacing w:before="120" w:line="240" w:lineRule="exact"/>
      <w:outlineLvl w:val="6"/>
    </w:pPr>
    <w:rPr>
      <w:b/>
      <w:snapToGrid w:val="0"/>
      <w:color w:val="000000"/>
      <w:sz w:val="28"/>
    </w:rPr>
  </w:style>
  <w:style w:type="paragraph" w:styleId="8">
    <w:name w:val="heading 8"/>
    <w:basedOn w:val="a"/>
    <w:next w:val="a"/>
    <w:link w:val="80"/>
    <w:qFormat/>
    <w:rsid w:val="00E57382"/>
    <w:pPr>
      <w:keepNext/>
      <w:spacing w:line="360" w:lineRule="atLeast"/>
      <w:ind w:firstLine="851"/>
      <w:jc w:val="both"/>
      <w:outlineLvl w:val="7"/>
    </w:pPr>
    <w:rPr>
      <w:b/>
      <w:color w:val="FF0000"/>
      <w:sz w:val="28"/>
    </w:rPr>
  </w:style>
  <w:style w:type="paragraph" w:styleId="9">
    <w:name w:val="heading 9"/>
    <w:basedOn w:val="a"/>
    <w:next w:val="a"/>
    <w:link w:val="90"/>
    <w:qFormat/>
    <w:rsid w:val="00E57382"/>
    <w:pPr>
      <w:keepNext/>
      <w:spacing w:line="360" w:lineRule="atLeast"/>
      <w:ind w:firstLine="851"/>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F0E0E"/>
    <w:pPr>
      <w:tabs>
        <w:tab w:val="center" w:pos="4677"/>
        <w:tab w:val="right" w:pos="9355"/>
      </w:tabs>
    </w:pPr>
  </w:style>
  <w:style w:type="character" w:styleId="a5">
    <w:name w:val="page number"/>
    <w:basedOn w:val="a0"/>
    <w:rsid w:val="007F0E0E"/>
  </w:style>
  <w:style w:type="paragraph" w:styleId="a6">
    <w:name w:val="footer"/>
    <w:basedOn w:val="a"/>
    <w:link w:val="a7"/>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CF7B26"/>
    <w:rPr>
      <w:sz w:val="24"/>
      <w:szCs w:val="24"/>
    </w:rPr>
  </w:style>
  <w:style w:type="character" w:customStyle="1" w:styleId="a7">
    <w:name w:val="Нижний колонтитул Знак"/>
    <w:link w:val="a6"/>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uiPriority w:val="99"/>
    <w:rsid w:val="007A6ACD"/>
    <w:rPr>
      <w:color w:val="0000FF"/>
      <w:u w:val="single"/>
    </w:rPr>
  </w:style>
  <w:style w:type="paragraph" w:customStyle="1" w:styleId="ConsPlusTitle">
    <w:name w:val="ConsPlusTitle"/>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rsid w:val="00475884"/>
    <w:pPr>
      <w:widowControl w:val="0"/>
      <w:suppressAutoHyphens/>
      <w:autoSpaceDE w:val="0"/>
    </w:pPr>
    <w:rPr>
      <w:rFonts w:ascii="Courier New" w:eastAsia="Arial" w:hAnsi="Courier New" w:cs="Courier New"/>
      <w:lang w:eastAsia="ar-SA"/>
    </w:rPr>
  </w:style>
  <w:style w:type="numbering" w:customStyle="1" w:styleId="11">
    <w:name w:val="Нет списка1"/>
    <w:next w:val="a2"/>
    <w:semiHidden/>
    <w:unhideWhenUsed/>
    <w:rsid w:val="00177AA5"/>
  </w:style>
  <w:style w:type="paragraph" w:styleId="ab">
    <w:name w:val="Balloon Text"/>
    <w:basedOn w:val="a"/>
    <w:link w:val="ac"/>
    <w:rsid w:val="00177AA5"/>
    <w:rPr>
      <w:rFonts w:ascii="Tahoma" w:hAnsi="Tahoma" w:cs="Tahoma"/>
      <w:sz w:val="16"/>
      <w:szCs w:val="16"/>
    </w:rPr>
  </w:style>
  <w:style w:type="character" w:customStyle="1" w:styleId="ac">
    <w:name w:val="Текст выноски Знак"/>
    <w:link w:val="ab"/>
    <w:rsid w:val="00177AA5"/>
    <w:rPr>
      <w:rFonts w:ascii="Tahoma" w:hAnsi="Tahoma" w:cs="Tahoma"/>
      <w:sz w:val="16"/>
      <w:szCs w:val="16"/>
    </w:rPr>
  </w:style>
  <w:style w:type="paragraph" w:customStyle="1" w:styleId="Style17">
    <w:name w:val="Style17"/>
    <w:basedOn w:val="a"/>
    <w:rsid w:val="00177AA5"/>
    <w:pPr>
      <w:widowControl w:val="0"/>
      <w:autoSpaceDE w:val="0"/>
      <w:autoSpaceDN w:val="0"/>
      <w:adjustRightInd w:val="0"/>
      <w:spacing w:line="322" w:lineRule="exact"/>
      <w:ind w:firstLine="557"/>
    </w:pPr>
  </w:style>
  <w:style w:type="paragraph" w:customStyle="1" w:styleId="Style18">
    <w:name w:val="Style18"/>
    <w:basedOn w:val="a"/>
    <w:rsid w:val="00177AA5"/>
    <w:pPr>
      <w:widowControl w:val="0"/>
      <w:autoSpaceDE w:val="0"/>
      <w:autoSpaceDN w:val="0"/>
      <w:adjustRightInd w:val="0"/>
      <w:spacing w:line="326" w:lineRule="exact"/>
      <w:ind w:hanging="336"/>
      <w:jc w:val="both"/>
    </w:pPr>
  </w:style>
  <w:style w:type="paragraph" w:customStyle="1" w:styleId="Style19">
    <w:name w:val="Style19"/>
    <w:basedOn w:val="a"/>
    <w:rsid w:val="00177AA5"/>
    <w:pPr>
      <w:widowControl w:val="0"/>
      <w:autoSpaceDE w:val="0"/>
      <w:autoSpaceDN w:val="0"/>
      <w:adjustRightInd w:val="0"/>
    </w:pPr>
  </w:style>
  <w:style w:type="paragraph" w:customStyle="1" w:styleId="Style20">
    <w:name w:val="Style20"/>
    <w:basedOn w:val="a"/>
    <w:rsid w:val="00177AA5"/>
    <w:pPr>
      <w:widowControl w:val="0"/>
      <w:autoSpaceDE w:val="0"/>
      <w:autoSpaceDN w:val="0"/>
      <w:adjustRightInd w:val="0"/>
      <w:spacing w:line="331" w:lineRule="exact"/>
      <w:jc w:val="both"/>
    </w:pPr>
  </w:style>
  <w:style w:type="character" w:customStyle="1" w:styleId="FontStyle28">
    <w:name w:val="Font Style28"/>
    <w:rsid w:val="00177AA5"/>
    <w:rPr>
      <w:rFonts w:ascii="Times New Roman" w:hAnsi="Times New Roman" w:cs="Times New Roman"/>
      <w:sz w:val="26"/>
      <w:szCs w:val="26"/>
    </w:rPr>
  </w:style>
  <w:style w:type="character" w:styleId="ad">
    <w:name w:val="Strong"/>
    <w:qFormat/>
    <w:rsid w:val="00177AA5"/>
    <w:rPr>
      <w:b/>
      <w:bCs/>
    </w:rPr>
  </w:style>
  <w:style w:type="character" w:customStyle="1" w:styleId="apple-converted-space">
    <w:name w:val="apple-converted-space"/>
    <w:rsid w:val="00177AA5"/>
  </w:style>
  <w:style w:type="paragraph" w:styleId="ae">
    <w:name w:val="Body Text"/>
    <w:aliases w:val=" Знак3,Знак3"/>
    <w:basedOn w:val="a"/>
    <w:link w:val="af"/>
    <w:rsid w:val="00177AA5"/>
    <w:pPr>
      <w:spacing w:line="360" w:lineRule="auto"/>
      <w:jc w:val="both"/>
    </w:pPr>
  </w:style>
  <w:style w:type="character" w:customStyle="1" w:styleId="af">
    <w:name w:val="Основной текст Знак"/>
    <w:aliases w:val=" Знак3 Знак,Знак3 Знак"/>
    <w:link w:val="ae"/>
    <w:rsid w:val="00177AA5"/>
    <w:rPr>
      <w:sz w:val="24"/>
      <w:szCs w:val="24"/>
    </w:rPr>
  </w:style>
  <w:style w:type="character" w:customStyle="1" w:styleId="10">
    <w:name w:val="Заголовок 1 Знак"/>
    <w:link w:val="1"/>
    <w:rsid w:val="00E57382"/>
    <w:rPr>
      <w:b/>
      <w:sz w:val="28"/>
    </w:rPr>
  </w:style>
  <w:style w:type="character" w:customStyle="1" w:styleId="20">
    <w:name w:val="Заголовок 2 Знак"/>
    <w:link w:val="2"/>
    <w:rsid w:val="00E57382"/>
    <w:rPr>
      <w:b/>
      <w:sz w:val="32"/>
      <w:szCs w:val="24"/>
    </w:rPr>
  </w:style>
  <w:style w:type="character" w:customStyle="1" w:styleId="30">
    <w:name w:val="Заголовок 3 Знак"/>
    <w:link w:val="3"/>
    <w:rsid w:val="00E57382"/>
    <w:rPr>
      <w:snapToGrid w:val="0"/>
      <w:color w:val="000000"/>
      <w:sz w:val="28"/>
      <w:szCs w:val="24"/>
    </w:rPr>
  </w:style>
  <w:style w:type="character" w:customStyle="1" w:styleId="40">
    <w:name w:val="Заголовок 4 Знак"/>
    <w:link w:val="4"/>
    <w:rsid w:val="00E57382"/>
    <w:rPr>
      <w:b/>
      <w:sz w:val="28"/>
    </w:rPr>
  </w:style>
  <w:style w:type="character" w:customStyle="1" w:styleId="50">
    <w:name w:val="Заголовок 5 Знак"/>
    <w:link w:val="5"/>
    <w:rsid w:val="00E57382"/>
    <w:rPr>
      <w:b/>
      <w:color w:val="FF6600"/>
      <w:sz w:val="28"/>
    </w:rPr>
  </w:style>
  <w:style w:type="character" w:customStyle="1" w:styleId="60">
    <w:name w:val="Заголовок 6 Знак"/>
    <w:link w:val="6"/>
    <w:rsid w:val="00E57382"/>
    <w:rPr>
      <w:color w:val="FF6600"/>
      <w:sz w:val="28"/>
    </w:rPr>
  </w:style>
  <w:style w:type="character" w:customStyle="1" w:styleId="70">
    <w:name w:val="Заголовок 7 Знак"/>
    <w:link w:val="7"/>
    <w:rsid w:val="00E57382"/>
    <w:rPr>
      <w:b/>
      <w:snapToGrid w:val="0"/>
      <w:color w:val="000000"/>
      <w:sz w:val="28"/>
      <w:szCs w:val="24"/>
    </w:rPr>
  </w:style>
  <w:style w:type="character" w:customStyle="1" w:styleId="80">
    <w:name w:val="Заголовок 8 Знак"/>
    <w:link w:val="8"/>
    <w:rsid w:val="00E57382"/>
    <w:rPr>
      <w:b/>
      <w:color w:val="FF0000"/>
      <w:sz w:val="28"/>
      <w:szCs w:val="24"/>
    </w:rPr>
  </w:style>
  <w:style w:type="character" w:customStyle="1" w:styleId="90">
    <w:name w:val="Заголовок 9 Знак"/>
    <w:link w:val="9"/>
    <w:rsid w:val="00E57382"/>
    <w:rPr>
      <w:b/>
      <w:sz w:val="28"/>
      <w:szCs w:val="24"/>
    </w:rPr>
  </w:style>
  <w:style w:type="paragraph" w:styleId="21">
    <w:name w:val="Body Text Indent 2"/>
    <w:basedOn w:val="a"/>
    <w:link w:val="22"/>
    <w:rsid w:val="00E57382"/>
    <w:pPr>
      <w:widowControl w:val="0"/>
      <w:spacing w:line="360" w:lineRule="auto"/>
      <w:ind w:firstLine="851"/>
      <w:jc w:val="both"/>
    </w:pPr>
    <w:rPr>
      <w:sz w:val="28"/>
      <w:szCs w:val="20"/>
    </w:rPr>
  </w:style>
  <w:style w:type="character" w:customStyle="1" w:styleId="22">
    <w:name w:val="Основной текст с отступом 2 Знак"/>
    <w:link w:val="21"/>
    <w:rsid w:val="00E57382"/>
    <w:rPr>
      <w:sz w:val="28"/>
    </w:rPr>
  </w:style>
  <w:style w:type="paragraph" w:customStyle="1" w:styleId="12">
    <w:name w:val="заголовок 1"/>
    <w:basedOn w:val="a"/>
    <w:next w:val="a"/>
    <w:rsid w:val="00E57382"/>
    <w:pPr>
      <w:keepNext/>
      <w:widowControl w:val="0"/>
    </w:pPr>
    <w:rPr>
      <w:sz w:val="28"/>
      <w:szCs w:val="20"/>
    </w:rPr>
  </w:style>
  <w:style w:type="paragraph" w:customStyle="1" w:styleId="BodyTextIndent2">
    <w:name w:val="Body Text Indent 2"/>
    <w:basedOn w:val="a"/>
    <w:rsid w:val="00E57382"/>
    <w:pPr>
      <w:widowControl w:val="0"/>
      <w:ind w:firstLine="720"/>
      <w:jc w:val="both"/>
    </w:pPr>
    <w:rPr>
      <w:sz w:val="28"/>
      <w:szCs w:val="20"/>
    </w:rPr>
  </w:style>
  <w:style w:type="paragraph" w:customStyle="1" w:styleId="23">
    <w:name w:val="заголовок 2"/>
    <w:basedOn w:val="a"/>
    <w:next w:val="a"/>
    <w:rsid w:val="00E57382"/>
    <w:pPr>
      <w:keepNext/>
      <w:widowControl w:val="0"/>
      <w:jc w:val="both"/>
    </w:pPr>
    <w:rPr>
      <w:sz w:val="28"/>
      <w:szCs w:val="20"/>
    </w:rPr>
  </w:style>
  <w:style w:type="character" w:customStyle="1" w:styleId="af0">
    <w:name w:val="номер страницы"/>
    <w:rsid w:val="00E57382"/>
  </w:style>
  <w:style w:type="character" w:customStyle="1" w:styleId="af1">
    <w:name w:val="Основной шрифт"/>
    <w:rsid w:val="00E57382"/>
  </w:style>
  <w:style w:type="paragraph" w:styleId="af2">
    <w:name w:val="Body Text Indent"/>
    <w:basedOn w:val="a"/>
    <w:link w:val="af3"/>
    <w:rsid w:val="00E57382"/>
    <w:pPr>
      <w:spacing w:line="360" w:lineRule="atLeast"/>
      <w:ind w:firstLine="851"/>
      <w:jc w:val="both"/>
      <w:outlineLvl w:val="0"/>
    </w:pPr>
    <w:rPr>
      <w:bCs/>
      <w:color w:val="FF6600"/>
      <w:sz w:val="28"/>
    </w:rPr>
  </w:style>
  <w:style w:type="character" w:customStyle="1" w:styleId="af3">
    <w:name w:val="Основной текст с отступом Знак"/>
    <w:link w:val="af2"/>
    <w:rsid w:val="00E57382"/>
    <w:rPr>
      <w:bCs/>
      <w:color w:val="FF6600"/>
      <w:sz w:val="28"/>
      <w:szCs w:val="24"/>
    </w:rPr>
  </w:style>
  <w:style w:type="paragraph" w:customStyle="1" w:styleId="BodyText2">
    <w:name w:val="Body Text 2"/>
    <w:basedOn w:val="a"/>
    <w:rsid w:val="00E57382"/>
    <w:pPr>
      <w:widowControl w:val="0"/>
      <w:jc w:val="both"/>
    </w:pPr>
    <w:rPr>
      <w:b/>
      <w:sz w:val="28"/>
      <w:szCs w:val="20"/>
      <w:u w:val="single"/>
    </w:rPr>
  </w:style>
  <w:style w:type="paragraph" w:customStyle="1" w:styleId="BodyText3">
    <w:name w:val="Body Text 3"/>
    <w:basedOn w:val="a"/>
    <w:rsid w:val="00E57382"/>
    <w:pPr>
      <w:widowControl w:val="0"/>
      <w:jc w:val="both"/>
    </w:pPr>
    <w:rPr>
      <w:b/>
      <w:sz w:val="28"/>
      <w:szCs w:val="20"/>
    </w:rPr>
  </w:style>
  <w:style w:type="paragraph" w:customStyle="1" w:styleId="210">
    <w:name w:val="Основной текст 21"/>
    <w:basedOn w:val="a"/>
    <w:rsid w:val="00E57382"/>
    <w:pPr>
      <w:widowControl w:val="0"/>
      <w:ind w:left="360"/>
      <w:jc w:val="both"/>
    </w:pPr>
    <w:rPr>
      <w:sz w:val="28"/>
      <w:szCs w:val="20"/>
    </w:rPr>
  </w:style>
  <w:style w:type="paragraph" w:customStyle="1" w:styleId="PlainText">
    <w:name w:val="Plain Text"/>
    <w:basedOn w:val="a"/>
    <w:rsid w:val="00E57382"/>
    <w:rPr>
      <w:rFonts w:ascii="Courier New" w:hAnsi="Courier New"/>
      <w:sz w:val="20"/>
      <w:szCs w:val="20"/>
    </w:rPr>
  </w:style>
  <w:style w:type="paragraph" w:customStyle="1" w:styleId="BodyTextIndent3">
    <w:name w:val="Body Text Indent 3"/>
    <w:basedOn w:val="a"/>
    <w:rsid w:val="00E57382"/>
    <w:pPr>
      <w:ind w:firstLine="426"/>
      <w:jc w:val="both"/>
    </w:pPr>
    <w:rPr>
      <w:szCs w:val="20"/>
    </w:rPr>
  </w:style>
  <w:style w:type="character" w:customStyle="1" w:styleId="Hyperlink">
    <w:name w:val="Hyperlink"/>
    <w:rsid w:val="00E57382"/>
    <w:rPr>
      <w:color w:val="0000FF"/>
      <w:u w:val="single"/>
    </w:rPr>
  </w:style>
  <w:style w:type="paragraph" w:customStyle="1" w:styleId="Iauiue">
    <w:name w:val="Iau?iue"/>
    <w:rsid w:val="00E57382"/>
    <w:pPr>
      <w:widowControl w:val="0"/>
    </w:pPr>
  </w:style>
  <w:style w:type="paragraph" w:customStyle="1" w:styleId="FR1">
    <w:name w:val="FR1"/>
    <w:rsid w:val="00E57382"/>
    <w:pPr>
      <w:ind w:right="200"/>
      <w:jc w:val="center"/>
    </w:pPr>
    <w:rPr>
      <w:rFonts w:ascii="Arial" w:hAnsi="Arial"/>
      <w:sz w:val="22"/>
    </w:rPr>
  </w:style>
  <w:style w:type="paragraph" w:customStyle="1" w:styleId="PlainText1">
    <w:name w:val="Plain Text1"/>
    <w:basedOn w:val="a"/>
    <w:rsid w:val="00E57382"/>
    <w:pPr>
      <w:widowControl w:val="0"/>
    </w:pPr>
    <w:rPr>
      <w:rFonts w:ascii="Courier New" w:hAnsi="Courier New"/>
      <w:sz w:val="20"/>
      <w:szCs w:val="20"/>
    </w:rPr>
  </w:style>
  <w:style w:type="paragraph" w:customStyle="1" w:styleId="font5">
    <w:name w:val="font5"/>
    <w:basedOn w:val="a"/>
    <w:rsid w:val="00E57382"/>
    <w:pPr>
      <w:spacing w:before="100" w:beforeAutospacing="1" w:after="100" w:afterAutospacing="1"/>
    </w:pPr>
    <w:rPr>
      <w:b/>
      <w:bCs/>
      <w:sz w:val="28"/>
      <w:szCs w:val="28"/>
    </w:rPr>
  </w:style>
  <w:style w:type="paragraph" w:customStyle="1" w:styleId="font6">
    <w:name w:val="font6"/>
    <w:basedOn w:val="a"/>
    <w:rsid w:val="00E57382"/>
    <w:pPr>
      <w:spacing w:before="100" w:beforeAutospacing="1" w:after="100" w:afterAutospacing="1"/>
    </w:pPr>
    <w:rPr>
      <w:sz w:val="28"/>
      <w:szCs w:val="28"/>
    </w:rPr>
  </w:style>
  <w:style w:type="paragraph" w:customStyle="1" w:styleId="xl24">
    <w:name w:val="xl24"/>
    <w:basedOn w:val="a"/>
    <w:rsid w:val="00E57382"/>
    <w:pPr>
      <w:spacing w:before="100" w:beforeAutospacing="1" w:after="100" w:afterAutospacing="1"/>
      <w:jc w:val="right"/>
    </w:pPr>
    <w:rPr>
      <w:b/>
      <w:bCs/>
      <w:color w:val="FF0000"/>
      <w:sz w:val="28"/>
      <w:szCs w:val="28"/>
    </w:rPr>
  </w:style>
  <w:style w:type="paragraph" w:customStyle="1" w:styleId="xl25">
    <w:name w:val="xl25"/>
    <w:basedOn w:val="a"/>
    <w:rsid w:val="00E57382"/>
    <w:pPr>
      <w:spacing w:before="100" w:beforeAutospacing="1" w:after="100" w:afterAutospacing="1"/>
      <w:jc w:val="right"/>
    </w:pPr>
  </w:style>
  <w:style w:type="paragraph" w:customStyle="1" w:styleId="xl26">
    <w:name w:val="xl26"/>
    <w:basedOn w:val="a"/>
    <w:rsid w:val="00E57382"/>
    <w:pPr>
      <w:spacing w:before="100" w:beforeAutospacing="1" w:after="100" w:afterAutospacing="1"/>
      <w:jc w:val="right"/>
    </w:pPr>
    <w:rPr>
      <w:sz w:val="28"/>
      <w:szCs w:val="28"/>
    </w:rPr>
  </w:style>
  <w:style w:type="paragraph" w:customStyle="1" w:styleId="xl27">
    <w:name w:val="xl27"/>
    <w:basedOn w:val="a"/>
    <w:rsid w:val="00E57382"/>
    <w:pPr>
      <w:spacing w:before="100" w:beforeAutospacing="1" w:after="100" w:afterAutospacing="1"/>
      <w:textAlignment w:val="top"/>
    </w:pPr>
    <w:rPr>
      <w:b/>
      <w:bCs/>
      <w:sz w:val="28"/>
      <w:szCs w:val="28"/>
    </w:rPr>
  </w:style>
  <w:style w:type="paragraph" w:customStyle="1" w:styleId="xl28">
    <w:name w:val="xl28"/>
    <w:basedOn w:val="a"/>
    <w:rsid w:val="00E57382"/>
    <w:pPr>
      <w:spacing w:before="100" w:beforeAutospacing="1" w:after="100" w:afterAutospacing="1"/>
      <w:jc w:val="right"/>
    </w:pPr>
    <w:rPr>
      <w:color w:val="FF0000"/>
      <w:sz w:val="28"/>
      <w:szCs w:val="28"/>
    </w:rPr>
  </w:style>
  <w:style w:type="paragraph" w:customStyle="1" w:styleId="xl29">
    <w:name w:val="xl29"/>
    <w:basedOn w:val="a"/>
    <w:rsid w:val="00E57382"/>
    <w:pPr>
      <w:spacing w:before="100" w:beforeAutospacing="1" w:after="100" w:afterAutospacing="1"/>
      <w:jc w:val="right"/>
    </w:pPr>
    <w:rPr>
      <w:b/>
      <w:bCs/>
      <w:sz w:val="28"/>
      <w:szCs w:val="28"/>
    </w:rPr>
  </w:style>
  <w:style w:type="paragraph" w:customStyle="1" w:styleId="xl30">
    <w:name w:val="xl30"/>
    <w:basedOn w:val="a"/>
    <w:rsid w:val="00E57382"/>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E57382"/>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E57382"/>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E57382"/>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E57382"/>
    <w:pPr>
      <w:spacing w:before="100" w:beforeAutospacing="1" w:after="100" w:afterAutospacing="1"/>
      <w:textAlignment w:val="top"/>
    </w:pPr>
    <w:rPr>
      <w:rFonts w:ascii="Arial" w:hAnsi="Arial" w:cs="Arial"/>
      <w:b/>
      <w:bCs/>
      <w:color w:val="FF0000"/>
      <w:sz w:val="28"/>
      <w:szCs w:val="28"/>
    </w:rPr>
  </w:style>
  <w:style w:type="paragraph" w:styleId="31">
    <w:name w:val="Body Text Indent 3"/>
    <w:basedOn w:val="a"/>
    <w:link w:val="32"/>
    <w:rsid w:val="00E57382"/>
    <w:pPr>
      <w:spacing w:line="360" w:lineRule="atLeast"/>
      <w:ind w:firstLine="851"/>
      <w:jc w:val="both"/>
    </w:pPr>
    <w:rPr>
      <w:color w:val="FF0000"/>
      <w:sz w:val="28"/>
    </w:rPr>
  </w:style>
  <w:style w:type="character" w:customStyle="1" w:styleId="32">
    <w:name w:val="Основной текст с отступом 3 Знак"/>
    <w:link w:val="31"/>
    <w:rsid w:val="00E57382"/>
    <w:rPr>
      <w:color w:val="FF0000"/>
      <w:sz w:val="28"/>
      <w:szCs w:val="24"/>
    </w:rPr>
  </w:style>
  <w:style w:type="paragraph" w:customStyle="1" w:styleId="xl35">
    <w:name w:val="xl35"/>
    <w:basedOn w:val="a"/>
    <w:rsid w:val="00E57382"/>
    <w:pPr>
      <w:spacing w:before="100" w:beforeAutospacing="1" w:after="100" w:afterAutospacing="1"/>
    </w:pPr>
    <w:rPr>
      <w:b/>
      <w:bCs/>
      <w:color w:val="FF0000"/>
      <w:sz w:val="28"/>
      <w:szCs w:val="28"/>
    </w:rPr>
  </w:style>
  <w:style w:type="paragraph" w:customStyle="1" w:styleId="xl36">
    <w:name w:val="xl36"/>
    <w:basedOn w:val="a"/>
    <w:rsid w:val="00E57382"/>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E57382"/>
    <w:pPr>
      <w:spacing w:before="100" w:beforeAutospacing="1" w:after="100" w:afterAutospacing="1"/>
      <w:jc w:val="right"/>
    </w:pPr>
    <w:rPr>
      <w:rFonts w:eastAsia="Arial Unicode MS"/>
      <w:color w:val="FF6600"/>
      <w:sz w:val="28"/>
      <w:szCs w:val="28"/>
    </w:rPr>
  </w:style>
  <w:style w:type="paragraph" w:customStyle="1" w:styleId="xl38">
    <w:name w:val="xl38"/>
    <w:basedOn w:val="a"/>
    <w:rsid w:val="00E57382"/>
    <w:pPr>
      <w:spacing w:before="100" w:beforeAutospacing="1" w:after="100" w:afterAutospacing="1"/>
      <w:jc w:val="right"/>
    </w:pPr>
    <w:rPr>
      <w:rFonts w:eastAsia="Arial Unicode MS"/>
    </w:rPr>
  </w:style>
  <w:style w:type="paragraph" w:customStyle="1" w:styleId="font7">
    <w:name w:val="font7"/>
    <w:basedOn w:val="a"/>
    <w:rsid w:val="00E57382"/>
    <w:pPr>
      <w:spacing w:before="100" w:beforeAutospacing="1" w:after="100" w:afterAutospacing="1"/>
    </w:pPr>
    <w:rPr>
      <w:rFonts w:eastAsia="Arial Unicode MS"/>
      <w:sz w:val="26"/>
      <w:szCs w:val="26"/>
    </w:rPr>
  </w:style>
  <w:style w:type="paragraph" w:customStyle="1" w:styleId="BodyTextIndent21">
    <w:name w:val="Body Text Indent 21"/>
    <w:basedOn w:val="a"/>
    <w:rsid w:val="00E5738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E57382"/>
    <w:pPr>
      <w:ind w:firstLine="720"/>
    </w:pPr>
    <w:rPr>
      <w:rFonts w:ascii="Arial" w:hAnsi="Arial"/>
      <w:snapToGrid w:val="0"/>
    </w:rPr>
  </w:style>
  <w:style w:type="paragraph" w:customStyle="1" w:styleId="ConsNonformat">
    <w:name w:val="ConsNonformat"/>
    <w:rsid w:val="00E57382"/>
    <w:rPr>
      <w:rFonts w:ascii="Courier New" w:hAnsi="Courier New"/>
      <w:snapToGrid w:val="0"/>
    </w:rPr>
  </w:style>
  <w:style w:type="paragraph" w:styleId="24">
    <w:name w:val="Body Text 2"/>
    <w:basedOn w:val="a"/>
    <w:link w:val="25"/>
    <w:rsid w:val="00E57382"/>
    <w:pPr>
      <w:jc w:val="both"/>
    </w:pPr>
    <w:rPr>
      <w:color w:val="000000"/>
      <w:sz w:val="28"/>
    </w:rPr>
  </w:style>
  <w:style w:type="character" w:customStyle="1" w:styleId="25">
    <w:name w:val="Основной текст 2 Знак"/>
    <w:link w:val="24"/>
    <w:rsid w:val="00E57382"/>
    <w:rPr>
      <w:color w:val="000000"/>
      <w:sz w:val="28"/>
      <w:szCs w:val="24"/>
    </w:rPr>
  </w:style>
  <w:style w:type="paragraph" w:styleId="33">
    <w:name w:val="Body Text 3"/>
    <w:basedOn w:val="a"/>
    <w:link w:val="34"/>
    <w:rsid w:val="00E57382"/>
    <w:pPr>
      <w:jc w:val="both"/>
    </w:pPr>
    <w:rPr>
      <w:color w:val="FF0000"/>
      <w:sz w:val="28"/>
    </w:rPr>
  </w:style>
  <w:style w:type="character" w:customStyle="1" w:styleId="34">
    <w:name w:val="Основной текст 3 Знак"/>
    <w:link w:val="33"/>
    <w:rsid w:val="00E57382"/>
    <w:rPr>
      <w:color w:val="FF0000"/>
      <w:sz w:val="28"/>
      <w:szCs w:val="24"/>
    </w:rPr>
  </w:style>
  <w:style w:type="paragraph" w:styleId="af4">
    <w:name w:val="caption"/>
    <w:basedOn w:val="a"/>
    <w:next w:val="a"/>
    <w:qFormat/>
    <w:rsid w:val="00E57382"/>
    <w:pPr>
      <w:tabs>
        <w:tab w:val="left" w:pos="3060"/>
      </w:tabs>
      <w:spacing w:before="120" w:line="240" w:lineRule="atLeast"/>
      <w:jc w:val="center"/>
    </w:pPr>
    <w:rPr>
      <w:b/>
      <w:sz w:val="30"/>
    </w:rPr>
  </w:style>
  <w:style w:type="paragraph" w:customStyle="1" w:styleId="BodyTextIndent31">
    <w:name w:val="Body Text Indent 31"/>
    <w:basedOn w:val="a"/>
    <w:rsid w:val="00E57382"/>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E57382"/>
    <w:pPr>
      <w:widowControl w:val="0"/>
      <w:overflowPunct w:val="0"/>
      <w:autoSpaceDE w:val="0"/>
      <w:autoSpaceDN w:val="0"/>
      <w:adjustRightInd w:val="0"/>
      <w:ind w:firstLine="709"/>
      <w:jc w:val="both"/>
      <w:textAlignment w:val="baseline"/>
    </w:pPr>
    <w:rPr>
      <w:sz w:val="28"/>
      <w:szCs w:val="20"/>
    </w:rPr>
  </w:style>
  <w:style w:type="paragraph" w:styleId="af5">
    <w:name w:val="Block Text"/>
    <w:basedOn w:val="a"/>
    <w:rsid w:val="00E57382"/>
    <w:pPr>
      <w:ind w:left="567" w:right="-1333" w:firstLine="851"/>
      <w:jc w:val="both"/>
    </w:pPr>
    <w:rPr>
      <w:sz w:val="28"/>
      <w:szCs w:val="20"/>
    </w:rPr>
  </w:style>
  <w:style w:type="character" w:styleId="af6">
    <w:name w:val="FollowedHyperlink"/>
    <w:uiPriority w:val="99"/>
    <w:unhideWhenUsed/>
    <w:rsid w:val="00E57382"/>
    <w:rPr>
      <w:color w:val="800080"/>
      <w:u w:val="single"/>
    </w:rPr>
  </w:style>
  <w:style w:type="paragraph" w:customStyle="1" w:styleId="xl65">
    <w:name w:val="xl65"/>
    <w:basedOn w:val="a"/>
    <w:rsid w:val="00E57382"/>
    <w:pPr>
      <w:spacing w:before="100" w:beforeAutospacing="1" w:after="100" w:afterAutospacing="1"/>
    </w:pPr>
  </w:style>
  <w:style w:type="paragraph" w:customStyle="1" w:styleId="xl66">
    <w:name w:val="xl66"/>
    <w:basedOn w:val="a"/>
    <w:rsid w:val="00E57382"/>
    <w:pPr>
      <w:spacing w:before="100" w:beforeAutospacing="1" w:after="100" w:afterAutospacing="1"/>
    </w:pPr>
  </w:style>
  <w:style w:type="paragraph" w:customStyle="1" w:styleId="xl67">
    <w:name w:val="xl67"/>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E57382"/>
    <w:pPr>
      <w:spacing w:before="100" w:beforeAutospacing="1" w:after="100" w:afterAutospacing="1"/>
      <w:jc w:val="center"/>
    </w:pPr>
  </w:style>
  <w:style w:type="paragraph" w:customStyle="1" w:styleId="xl69">
    <w:name w:val="xl69"/>
    <w:basedOn w:val="a"/>
    <w:rsid w:val="00E57382"/>
    <w:pPr>
      <w:spacing w:before="100" w:beforeAutospacing="1" w:after="100" w:afterAutospacing="1"/>
      <w:jc w:val="center"/>
    </w:pPr>
    <w:rPr>
      <w:b/>
      <w:bCs/>
    </w:rPr>
  </w:style>
  <w:style w:type="paragraph" w:customStyle="1" w:styleId="xl70">
    <w:name w:val="xl70"/>
    <w:basedOn w:val="a"/>
    <w:rsid w:val="00E57382"/>
    <w:pPr>
      <w:spacing w:before="100" w:beforeAutospacing="1" w:after="100" w:afterAutospacing="1"/>
    </w:pPr>
  </w:style>
  <w:style w:type="paragraph" w:customStyle="1" w:styleId="xl71">
    <w:name w:val="xl71"/>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E5738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5738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E57382"/>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5738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E5738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rsid w:val="00E573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6">
    <w:name w:val="xl86"/>
    <w:basedOn w:val="a"/>
    <w:rsid w:val="00E5738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7">
    <w:name w:val="xl87"/>
    <w:basedOn w:val="a"/>
    <w:rsid w:val="00E5738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8">
    <w:name w:val="xl88"/>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rsid w:val="00E5738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E5738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3">
    <w:name w:val="xl93"/>
    <w:basedOn w:val="a"/>
    <w:rsid w:val="00E57382"/>
    <w:pPr>
      <w:pBdr>
        <w:left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E5738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E57382"/>
    <w:pPr>
      <w:pBdr>
        <w:bottom w:val="single" w:sz="4" w:space="0" w:color="auto"/>
        <w:right w:val="single" w:sz="4" w:space="0" w:color="auto"/>
      </w:pBdr>
      <w:spacing w:before="100" w:beforeAutospacing="1" w:after="100" w:afterAutospacing="1"/>
    </w:pPr>
    <w:rPr>
      <w:b/>
      <w:bCs/>
    </w:rPr>
  </w:style>
  <w:style w:type="paragraph" w:customStyle="1" w:styleId="xl98">
    <w:name w:val="xl98"/>
    <w:basedOn w:val="a"/>
    <w:rsid w:val="00E57382"/>
    <w:pPr>
      <w:pBdr>
        <w:bottom w:val="single" w:sz="4" w:space="0" w:color="auto"/>
        <w:right w:val="single" w:sz="4" w:space="0" w:color="auto"/>
      </w:pBdr>
      <w:spacing w:before="100" w:beforeAutospacing="1" w:after="100" w:afterAutospacing="1"/>
    </w:pPr>
  </w:style>
  <w:style w:type="paragraph" w:customStyle="1" w:styleId="xl99">
    <w:name w:val="xl99"/>
    <w:basedOn w:val="a"/>
    <w:rsid w:val="00E57382"/>
    <w:pPr>
      <w:spacing w:before="100" w:beforeAutospacing="1" w:after="100" w:afterAutospacing="1"/>
      <w:textAlignment w:val="top"/>
    </w:pPr>
    <w:rPr>
      <w:b/>
      <w:bCs/>
    </w:rPr>
  </w:style>
  <w:style w:type="paragraph" w:customStyle="1" w:styleId="xl100">
    <w:name w:val="xl100"/>
    <w:basedOn w:val="a"/>
    <w:rsid w:val="00E5738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1">
    <w:name w:val="xl101"/>
    <w:basedOn w:val="a"/>
    <w:rsid w:val="00E5738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E57382"/>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03">
    <w:name w:val="xl103"/>
    <w:basedOn w:val="a"/>
    <w:rsid w:val="00E57382"/>
    <w:pPr>
      <w:pBdr>
        <w:top w:val="single" w:sz="4" w:space="0" w:color="auto"/>
        <w:bottom w:val="single" w:sz="4" w:space="0" w:color="auto"/>
      </w:pBdr>
      <w:spacing w:before="100" w:beforeAutospacing="1" w:after="100" w:afterAutospacing="1"/>
    </w:pPr>
  </w:style>
  <w:style w:type="paragraph" w:customStyle="1" w:styleId="xl104">
    <w:name w:val="xl104"/>
    <w:basedOn w:val="a"/>
    <w:rsid w:val="00E573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E57382"/>
    <w:pPr>
      <w:spacing w:before="100" w:beforeAutospacing="1" w:after="100" w:afterAutospacing="1"/>
    </w:pPr>
  </w:style>
  <w:style w:type="character" w:customStyle="1" w:styleId="13">
    <w:name w:val="Основной текст Знак1"/>
    <w:aliases w:val="Знак3 Знак1"/>
    <w:uiPriority w:val="99"/>
    <w:semiHidden/>
    <w:rsid w:val="00E57382"/>
    <w:rPr>
      <w:sz w:val="24"/>
      <w:szCs w:val="24"/>
    </w:rPr>
  </w:style>
  <w:style w:type="character" w:styleId="af7">
    <w:name w:val="annotation reference"/>
    <w:uiPriority w:val="99"/>
    <w:unhideWhenUsed/>
    <w:rsid w:val="00E57382"/>
    <w:rPr>
      <w:sz w:val="16"/>
      <w:szCs w:val="16"/>
    </w:rPr>
  </w:style>
  <w:style w:type="paragraph" w:styleId="af8">
    <w:name w:val="annotation text"/>
    <w:basedOn w:val="a"/>
    <w:link w:val="af9"/>
    <w:uiPriority w:val="99"/>
    <w:unhideWhenUsed/>
    <w:rsid w:val="00E57382"/>
    <w:rPr>
      <w:sz w:val="20"/>
      <w:szCs w:val="20"/>
    </w:rPr>
  </w:style>
  <w:style w:type="character" w:customStyle="1" w:styleId="af9">
    <w:name w:val="Текст примечания Знак"/>
    <w:basedOn w:val="a0"/>
    <w:link w:val="af8"/>
    <w:uiPriority w:val="99"/>
    <w:rsid w:val="00E57382"/>
  </w:style>
  <w:style w:type="paragraph" w:styleId="afa">
    <w:name w:val="annotation subject"/>
    <w:basedOn w:val="af8"/>
    <w:next w:val="af8"/>
    <w:link w:val="afb"/>
    <w:uiPriority w:val="99"/>
    <w:unhideWhenUsed/>
    <w:rsid w:val="00E57382"/>
    <w:rPr>
      <w:b/>
      <w:bCs/>
    </w:rPr>
  </w:style>
  <w:style w:type="character" w:customStyle="1" w:styleId="afb">
    <w:name w:val="Тема примечания Знак"/>
    <w:link w:val="afa"/>
    <w:uiPriority w:val="99"/>
    <w:rsid w:val="00E57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4811">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970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4F125D669CA34C24B7FE243182FC3D3B372C74CAB0E4A8964DAB52C06362DE9DB30869F5D7EF4471449220C927C2E89E8147538EC1F946zBZ2N" TargetMode="External"/><Relationship Id="rId18" Type="http://schemas.openxmlformats.org/officeDocument/2006/relationships/hyperlink" Target="consultantplus://offline/ref=234F125D669CA34C24B7FE243182FC3D3B342F7CC8B5E4A8964DAB52C06362DE9DB3086BF4D3EE4C221E82248073CFF79E9D595390C1zFZ8N" TargetMode="External"/><Relationship Id="rId26" Type="http://schemas.openxmlformats.org/officeDocument/2006/relationships/hyperlink" Target="http://www.travkovoadm.ru/" TargetMode="External"/><Relationship Id="rId3" Type="http://schemas.openxmlformats.org/officeDocument/2006/relationships/styles" Target="styles.xml"/><Relationship Id="rId21" Type="http://schemas.openxmlformats.org/officeDocument/2006/relationships/hyperlink" Target="consultantplus://offline/ref=234F125D669CA34C24B7E02927EEA3353C3A7478C6B3E8FBC312F00F976A6889DAFC512BB1DAEE47764FC57386269EADCB9246518EC3FB5AB121A6zEZB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4F125D669CA34C24B7FE243182FC3D3B362A77CDB7E4A8964DAB52C06362DE9DB3086EFCD4E413270B937C8C72D1E99C81455192zCZ2N" TargetMode="External"/><Relationship Id="rId17" Type="http://schemas.openxmlformats.org/officeDocument/2006/relationships/hyperlink" Target="consultantplus://offline/ref=234F125D669CA34C24B7FE243182FC3D3B342275CAB3E4A8964DAB52C06362DE9DB30869F5D7E94277449220C927C2E89E8147538EC1F946zBZ2N" TargetMode="External"/><Relationship Id="rId25" Type="http://schemas.openxmlformats.org/officeDocument/2006/relationships/hyperlink" Target="consultantplus://offline/ref=234F125D669CA34C24B7FE243182FC3D3B342970CEB1E4A8964DAB52C06362DE9DB30869F5D7EF467E449220C927C2E89E8147538EC1F946zBZ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4F125D669CA34C24B7E02927EEA3353C3A7478C7BBE6F8C312F00F976A6889DAFC512BB1DAEE477647C37586269EADCB9246518EC3FB5AB121A6zEZBN" TargetMode="External"/><Relationship Id="rId20" Type="http://schemas.openxmlformats.org/officeDocument/2006/relationships/hyperlink" Target="consultantplus://offline/ref=234F125D669CA34C24B7FE243182FC3D3B372C74CAB0E4A8964DAB52C06362DE9DB30869F5D7EF4471449220C927C2E89E8147538EC1F946zBZ2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4F125D669CA34C24B7FE243182FC3D3B342F7CC8B5E4A8964DAB52C06362DE9DB3086BF4D3EE4C221E82248073CFF79E9D595390C1zFZ8N" TargetMode="External"/><Relationship Id="rId24" Type="http://schemas.openxmlformats.org/officeDocument/2006/relationships/hyperlink" Target="consultantplus://offline/ref=234F125D669CA34C24B7E02927EEA3353C3A7478C8B2EEFFCC12F00F976A6889DAFC5139B182E2467651C6739370CFEBz9ZF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34F125D669CA34C24B7E02927EEA3353C3A7478C6B3E8FBC312F00F976A6889DAFC512BB1DAEE47764FC57386269EADCB9246518EC3FB5AB121A6zEZBN" TargetMode="External"/><Relationship Id="rId23" Type="http://schemas.openxmlformats.org/officeDocument/2006/relationships/hyperlink" Target="consultantplus://offline/ref=234F125D669CA34C24B7FE243182FC3D3B372C74CAB0E4A8964DAB52C06362DE9DB30869F5D7ED4676449220C927C2E89E8147538EC1F946zBZ2N" TargetMode="External"/><Relationship Id="rId28" Type="http://schemas.openxmlformats.org/officeDocument/2006/relationships/header" Target="header2.xml"/><Relationship Id="rId10" Type="http://schemas.openxmlformats.org/officeDocument/2006/relationships/hyperlink" Target="consultantplus://offline/ref=234F125D669CA34C24B7FE243182FC3D3B342275CAB3E4A8964DAB52C06362DE9DB30869F5D7E94277449220C927C2E89E8147538EC1F946zBZ2N" TargetMode="External"/><Relationship Id="rId19" Type="http://schemas.openxmlformats.org/officeDocument/2006/relationships/hyperlink" Target="consultantplus://offline/ref=234F125D669CA34C24B7FE243182FC3D3B362A77CDB7E4A8964DAB52C06362DE9DB3086EFCD4E413270B937C8C72D1E99C81455192zCZ2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234F125D669CA34C24B7FE243182FC3D3B372C74CAB0E4A8964DAB52C06362DE9DB30869F5D7EE4E77449220C927C2E89E8147538EC1F946zBZ2N" TargetMode="External"/><Relationship Id="rId22" Type="http://schemas.openxmlformats.org/officeDocument/2006/relationships/hyperlink" Target="consultantplus://offline/ref=234F125D669CA34C24B7E02927EEA3353C3A7478C7BBE6F8C312F00F976A6889DAFC512BB1DAEE477647C37586269EADCB9246518EC3FB5AB121A6zEZB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05FB-945B-4875-A4E8-9ADE1541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11738</Words>
  <Characters>66907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78489</CharactersWithSpaces>
  <SharedDoc>false</SharedDoc>
  <HLinks>
    <vt:vector size="114" baseType="variant">
      <vt:variant>
        <vt:i4>7471211</vt:i4>
      </vt:variant>
      <vt:variant>
        <vt:i4>54</vt:i4>
      </vt:variant>
      <vt:variant>
        <vt:i4>0</vt:i4>
      </vt:variant>
      <vt:variant>
        <vt:i4>5</vt:i4>
      </vt:variant>
      <vt:variant>
        <vt:lpwstr>http://www.travkovoadm.ru/</vt:lpwstr>
      </vt:variant>
      <vt:variant>
        <vt:lpwstr/>
      </vt:variant>
      <vt:variant>
        <vt:i4>3014760</vt:i4>
      </vt:variant>
      <vt:variant>
        <vt:i4>51</vt:i4>
      </vt:variant>
      <vt:variant>
        <vt:i4>0</vt:i4>
      </vt:variant>
      <vt:variant>
        <vt:i4>5</vt:i4>
      </vt:variant>
      <vt:variant>
        <vt:lpwstr>consultantplus://offline/ref=234F125D669CA34C24B7FE243182FC3D3B342970CEB1E4A8964DAB52C06362DE9DB30869F5D7EF467E449220C927C2E89E8147538EC1F946zBZ2N</vt:lpwstr>
      </vt:variant>
      <vt:variant>
        <vt:lpwstr/>
      </vt:variant>
      <vt:variant>
        <vt:i4>2490425</vt:i4>
      </vt:variant>
      <vt:variant>
        <vt:i4>48</vt:i4>
      </vt:variant>
      <vt:variant>
        <vt:i4>0</vt:i4>
      </vt:variant>
      <vt:variant>
        <vt:i4>5</vt:i4>
      </vt:variant>
      <vt:variant>
        <vt:lpwstr>consultantplus://offline/ref=234F125D669CA34C24B7E02927EEA3353C3A7478C8B2EEFFCC12F00F976A6889DAFC5139B182E2467651C6739370CFEBz9ZFN</vt:lpwstr>
      </vt:variant>
      <vt:variant>
        <vt:lpwstr/>
      </vt:variant>
      <vt:variant>
        <vt:i4>3014753</vt:i4>
      </vt:variant>
      <vt:variant>
        <vt:i4>45</vt:i4>
      </vt:variant>
      <vt:variant>
        <vt:i4>0</vt:i4>
      </vt:variant>
      <vt:variant>
        <vt:i4>5</vt:i4>
      </vt:variant>
      <vt:variant>
        <vt:lpwstr>consultantplus://offline/ref=234F125D669CA34C24B7FE243182FC3D3B372C74CAB0E4A8964DAB52C06362DE9DB30869F5D7ED4676449220C927C2E89E8147538EC1F946zBZ2N</vt:lpwstr>
      </vt:variant>
      <vt:variant>
        <vt:lpwstr/>
      </vt:variant>
      <vt:variant>
        <vt:i4>524353</vt:i4>
      </vt:variant>
      <vt:variant>
        <vt:i4>42</vt:i4>
      </vt:variant>
      <vt:variant>
        <vt:i4>0</vt:i4>
      </vt:variant>
      <vt:variant>
        <vt:i4>5</vt:i4>
      </vt:variant>
      <vt:variant>
        <vt:lpwstr/>
      </vt:variant>
      <vt:variant>
        <vt:lpwstr>P119</vt:lpwstr>
      </vt:variant>
      <vt:variant>
        <vt:i4>196681</vt:i4>
      </vt:variant>
      <vt:variant>
        <vt:i4>39</vt:i4>
      </vt:variant>
      <vt:variant>
        <vt:i4>0</vt:i4>
      </vt:variant>
      <vt:variant>
        <vt:i4>5</vt:i4>
      </vt:variant>
      <vt:variant>
        <vt:lpwstr/>
      </vt:variant>
      <vt:variant>
        <vt:lpwstr>P390</vt:lpwstr>
      </vt:variant>
      <vt:variant>
        <vt:i4>4325386</vt:i4>
      </vt:variant>
      <vt:variant>
        <vt:i4>36</vt:i4>
      </vt:variant>
      <vt:variant>
        <vt:i4>0</vt:i4>
      </vt:variant>
      <vt:variant>
        <vt:i4>5</vt:i4>
      </vt:variant>
      <vt:variant>
        <vt:lpwstr>consultantplus://offline/ref=234F125D669CA34C24B7E02927EEA3353C3A7478C7BBE6F8C312F00F976A6889DAFC512BB1DAEE477647C37586269EADCB9246518EC3FB5AB121A6zEZBN</vt:lpwstr>
      </vt:variant>
      <vt:variant>
        <vt:lpwstr/>
      </vt:variant>
      <vt:variant>
        <vt:i4>4325471</vt:i4>
      </vt:variant>
      <vt:variant>
        <vt:i4>33</vt:i4>
      </vt:variant>
      <vt:variant>
        <vt:i4>0</vt:i4>
      </vt:variant>
      <vt:variant>
        <vt:i4>5</vt:i4>
      </vt:variant>
      <vt:variant>
        <vt:lpwstr>consultantplus://offline/ref=234F125D669CA34C24B7E02927EEA3353C3A7478C6B3E8FBC312F00F976A6889DAFC512BB1DAEE47764FC57386269EADCB9246518EC3FB5AB121A6zEZBN</vt:lpwstr>
      </vt:variant>
      <vt:variant>
        <vt:lpwstr/>
      </vt:variant>
      <vt:variant>
        <vt:i4>3014758</vt:i4>
      </vt:variant>
      <vt:variant>
        <vt:i4>30</vt:i4>
      </vt:variant>
      <vt:variant>
        <vt:i4>0</vt:i4>
      </vt:variant>
      <vt:variant>
        <vt:i4>5</vt:i4>
      </vt:variant>
      <vt:variant>
        <vt:lpwstr>consultantplus://offline/ref=234F125D669CA34C24B7FE243182FC3D3B372C74CAB0E4A8964DAB52C06362DE9DB30869F5D7EF4471449220C927C2E89E8147538EC1F946zBZ2N</vt:lpwstr>
      </vt:variant>
      <vt:variant>
        <vt:lpwstr/>
      </vt:variant>
      <vt:variant>
        <vt:i4>4587529</vt:i4>
      </vt:variant>
      <vt:variant>
        <vt:i4>27</vt:i4>
      </vt:variant>
      <vt:variant>
        <vt:i4>0</vt:i4>
      </vt:variant>
      <vt:variant>
        <vt:i4>5</vt:i4>
      </vt:variant>
      <vt:variant>
        <vt:lpwstr>consultantplus://offline/ref=234F125D669CA34C24B7FE243182FC3D3B362A77CDB7E4A8964DAB52C06362DE9DB3086EFCD4E413270B937C8C72D1E99C81455192zCZ2N</vt:lpwstr>
      </vt:variant>
      <vt:variant>
        <vt:lpwstr/>
      </vt:variant>
      <vt:variant>
        <vt:i4>2162798</vt:i4>
      </vt:variant>
      <vt:variant>
        <vt:i4>24</vt:i4>
      </vt:variant>
      <vt:variant>
        <vt:i4>0</vt:i4>
      </vt:variant>
      <vt:variant>
        <vt:i4>5</vt:i4>
      </vt:variant>
      <vt:variant>
        <vt:lpwstr>consultantplus://offline/ref=234F125D669CA34C24B7FE243182FC3D3B342F7CC8B5E4A8964DAB52C06362DE9DB3086BF4D3EE4C221E82248073CFF79E9D595390C1zFZ8N</vt:lpwstr>
      </vt:variant>
      <vt:variant>
        <vt:lpwstr/>
      </vt:variant>
      <vt:variant>
        <vt:i4>3014761</vt:i4>
      </vt:variant>
      <vt:variant>
        <vt:i4>21</vt:i4>
      </vt:variant>
      <vt:variant>
        <vt:i4>0</vt:i4>
      </vt:variant>
      <vt:variant>
        <vt:i4>5</vt:i4>
      </vt:variant>
      <vt:variant>
        <vt:lpwstr>consultantplus://offline/ref=234F125D669CA34C24B7FE243182FC3D3B342275CAB3E4A8964DAB52C06362DE9DB30869F5D7E94277449220C927C2E89E8147538EC1F946zBZ2N</vt:lpwstr>
      </vt:variant>
      <vt:variant>
        <vt:lpwstr/>
      </vt:variant>
      <vt:variant>
        <vt:i4>4325386</vt:i4>
      </vt:variant>
      <vt:variant>
        <vt:i4>18</vt:i4>
      </vt:variant>
      <vt:variant>
        <vt:i4>0</vt:i4>
      </vt:variant>
      <vt:variant>
        <vt:i4>5</vt:i4>
      </vt:variant>
      <vt:variant>
        <vt:lpwstr>consultantplus://offline/ref=234F125D669CA34C24B7E02927EEA3353C3A7478C7BBE6F8C312F00F976A6889DAFC512BB1DAEE477647C37586269EADCB9246518EC3FB5AB121A6zEZBN</vt:lpwstr>
      </vt:variant>
      <vt:variant>
        <vt:lpwstr/>
      </vt:variant>
      <vt:variant>
        <vt:i4>4325471</vt:i4>
      </vt:variant>
      <vt:variant>
        <vt:i4>15</vt:i4>
      </vt:variant>
      <vt:variant>
        <vt:i4>0</vt:i4>
      </vt:variant>
      <vt:variant>
        <vt:i4>5</vt:i4>
      </vt:variant>
      <vt:variant>
        <vt:lpwstr>consultantplus://offline/ref=234F125D669CA34C24B7E02927EEA3353C3A7478C6B3E8FBC312F00F976A6889DAFC512BB1DAEE47764FC57386269EADCB9246518EC3FB5AB121A6zEZBN</vt:lpwstr>
      </vt:variant>
      <vt:variant>
        <vt:lpwstr/>
      </vt:variant>
      <vt:variant>
        <vt:i4>3014706</vt:i4>
      </vt:variant>
      <vt:variant>
        <vt:i4>12</vt:i4>
      </vt:variant>
      <vt:variant>
        <vt:i4>0</vt:i4>
      </vt:variant>
      <vt:variant>
        <vt:i4>5</vt:i4>
      </vt:variant>
      <vt:variant>
        <vt:lpwstr>consultantplus://offline/ref=234F125D669CA34C24B7FE243182FC3D3B372C74CAB0E4A8964DAB52C06362DE9DB30869F5D7EE4E77449220C927C2E89E8147538EC1F946zBZ2N</vt:lpwstr>
      </vt:variant>
      <vt:variant>
        <vt:lpwstr/>
      </vt:variant>
      <vt:variant>
        <vt:i4>3014758</vt:i4>
      </vt:variant>
      <vt:variant>
        <vt:i4>9</vt:i4>
      </vt:variant>
      <vt:variant>
        <vt:i4>0</vt:i4>
      </vt:variant>
      <vt:variant>
        <vt:i4>5</vt:i4>
      </vt:variant>
      <vt:variant>
        <vt:lpwstr>consultantplus://offline/ref=234F125D669CA34C24B7FE243182FC3D3B372C74CAB0E4A8964DAB52C06362DE9DB30869F5D7EF4471449220C927C2E89E8147538EC1F946zBZ2N</vt:lpwstr>
      </vt:variant>
      <vt:variant>
        <vt:lpwstr/>
      </vt:variant>
      <vt:variant>
        <vt:i4>4587529</vt:i4>
      </vt:variant>
      <vt:variant>
        <vt:i4>6</vt:i4>
      </vt:variant>
      <vt:variant>
        <vt:i4>0</vt:i4>
      </vt:variant>
      <vt:variant>
        <vt:i4>5</vt:i4>
      </vt:variant>
      <vt:variant>
        <vt:lpwstr>consultantplus://offline/ref=234F125D669CA34C24B7FE243182FC3D3B362A77CDB7E4A8964DAB52C06362DE9DB3086EFCD4E413270B937C8C72D1E99C81455192zCZ2N</vt:lpwstr>
      </vt:variant>
      <vt:variant>
        <vt:lpwstr/>
      </vt:variant>
      <vt:variant>
        <vt:i4>2162798</vt:i4>
      </vt:variant>
      <vt:variant>
        <vt:i4>3</vt:i4>
      </vt:variant>
      <vt:variant>
        <vt:i4>0</vt:i4>
      </vt:variant>
      <vt:variant>
        <vt:i4>5</vt:i4>
      </vt:variant>
      <vt:variant>
        <vt:lpwstr>consultantplus://offline/ref=234F125D669CA34C24B7FE243182FC3D3B342F7CC8B5E4A8964DAB52C06362DE9DB3086BF4D3EE4C221E82248073CFF79E9D595390C1zFZ8N</vt:lpwstr>
      </vt:variant>
      <vt:variant>
        <vt:lpwstr/>
      </vt:variant>
      <vt:variant>
        <vt:i4>3014761</vt:i4>
      </vt:variant>
      <vt:variant>
        <vt:i4>0</vt:i4>
      </vt:variant>
      <vt:variant>
        <vt:i4>0</vt:i4>
      </vt:variant>
      <vt:variant>
        <vt:i4>5</vt:i4>
      </vt:variant>
      <vt:variant>
        <vt:lpwstr>consultantplus://offline/ref=234F125D669CA34C24B7FE243182FC3D3B342275CAB3E4A8964DAB52C06362DE9DB30869F5D7E94277449220C927C2E89E8147538EC1F946zBZ2N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2021-04-30T10:51:00Z</cp:lastPrinted>
  <dcterms:created xsi:type="dcterms:W3CDTF">2023-08-06T08:30:00Z</dcterms:created>
  <dcterms:modified xsi:type="dcterms:W3CDTF">2023-08-06T08:30:00Z</dcterms:modified>
</cp:coreProperties>
</file>