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7882" w14:textId="71AC84D7" w:rsidR="00C34192" w:rsidRDefault="00C34192" w:rsidP="00697F6F">
      <w:pPr>
        <w:rPr>
          <w:rFonts w:ascii="Times New Roman" w:hAnsi="Times New Roman" w:cs="Times New Roman"/>
          <w:sz w:val="28"/>
          <w:szCs w:val="28"/>
        </w:rPr>
      </w:pPr>
      <w:r w:rsidRPr="00C341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3FA15" wp14:editId="506F535D">
            <wp:simplePos x="0" y="0"/>
            <wp:positionH relativeFrom="margin">
              <wp:posOffset>2924175</wp:posOffset>
            </wp:positionH>
            <wp:positionV relativeFrom="paragraph">
              <wp:posOffset>188595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89690" w14:textId="16FC0178" w:rsidR="00C34192" w:rsidRDefault="00C34192" w:rsidP="00C341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51CC68F" w14:textId="77777777" w:rsidR="00C34192" w:rsidRDefault="00C34192" w:rsidP="00C3419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E6F1B" w14:textId="77777777"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Российская Федерация </w:t>
      </w:r>
    </w:p>
    <w:p w14:paraId="56892C0F" w14:textId="77777777"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Новгородская область </w:t>
      </w:r>
    </w:p>
    <w:p w14:paraId="676C1FB4" w14:textId="77777777"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3A091794" w14:textId="77777777"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DA64C8" w14:textId="77777777"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ТРАВКОВСКОГО СЕЛЬСКОГО ПОСЕЛЕНИЯ</w:t>
      </w:r>
    </w:p>
    <w:p w14:paraId="1A59023C" w14:textId="77777777"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76667" w14:textId="77777777"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                                                                                              </w:t>
      </w:r>
    </w:p>
    <w:p w14:paraId="0DE05683" w14:textId="77777777" w:rsidR="00C6535A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42B353" w14:textId="7D1BA064" w:rsidR="00C34192" w:rsidRPr="00C6535A" w:rsidRDefault="00C6535A" w:rsidP="00C6535A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C34192"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.09.2024г.   № </w:t>
      </w:r>
      <w:r w:rsidRPr="00C6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</w:t>
      </w:r>
    </w:p>
    <w:p w14:paraId="4B97E7CA" w14:textId="5CD12611" w:rsidR="00C34192" w:rsidRPr="00C6535A" w:rsidRDefault="00C34192" w:rsidP="00C34192">
      <w:pPr>
        <w:tabs>
          <w:tab w:val="left" w:pos="393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5EAE5355" w14:textId="77777777" w:rsidR="00C6535A" w:rsidRDefault="00C6535A" w:rsidP="00C34192">
      <w:pPr>
        <w:tabs>
          <w:tab w:val="left" w:pos="39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AF73E50" w14:textId="77777777" w:rsidR="00C6535A" w:rsidRDefault="00E911F7" w:rsidP="00E911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</w:t>
      </w:r>
      <w:r w:rsidR="00984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ий в 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муниципальном контроле в сфере благоустройства на территории Травковского сельского поселения  </w:t>
      </w:r>
    </w:p>
    <w:p w14:paraId="39821A5F" w14:textId="60BFD911" w:rsidR="00C34192" w:rsidRDefault="00E911F7" w:rsidP="00E911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</w:t>
      </w:r>
    </w:p>
    <w:p w14:paraId="661BF580" w14:textId="77777777" w:rsidR="006B79D6" w:rsidRPr="006B79D6" w:rsidRDefault="006B79D6" w:rsidP="00C653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Федеральным законом от 31.07.2020 № 248-ФЗ «О государственном контроле (надзоре) и муниципальном контроле в Российской Федерации», Федеральным</w:t>
      </w:r>
      <w:r w:rsidRPr="00DC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DC79F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</w:p>
    <w:p w14:paraId="5589D4B2" w14:textId="50C3CCF7" w:rsidR="006B79D6" w:rsidRPr="006B79D6" w:rsidRDefault="006B79D6" w:rsidP="00C6535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Совет депутатов Травковского сельского поселения </w:t>
      </w:r>
    </w:p>
    <w:p w14:paraId="23B18257" w14:textId="77777777" w:rsidR="006B79D6" w:rsidRPr="006B79D6" w:rsidRDefault="006B79D6" w:rsidP="00C6535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BE1F6A1" w14:textId="614B2687" w:rsidR="006B79D6" w:rsidRPr="006B79D6" w:rsidRDefault="006B79D6" w:rsidP="00C653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Внести   в решение Совета депутатов Травковского сельского поселения от 09.11.2021</w:t>
      </w:r>
      <w:r w:rsidR="00C6535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 «Об утверждении Положения о муниципальном контроле в сфере благоустройства на территории Травковского сельского поселения» 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</w:t>
      </w:r>
      <w:r w:rsidR="004C1F7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</w:t>
      </w:r>
      <w:r w:rsidR="0074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22.11.2023 г.) </w:t>
      </w:r>
      <w:r w:rsidRPr="006B79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5DB61DF" w14:textId="2A939C3E" w:rsidR="00C34192" w:rsidRDefault="006B79D6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73D6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подпункт 4.3. пункта 4 </w:t>
      </w:r>
      <w:r w:rsidR="00B73D6E">
        <w:rPr>
          <w:rFonts w:ascii="Times New Roman" w:hAnsi="Times New Roman" w:cs="Times New Roman"/>
          <w:sz w:val="28"/>
          <w:szCs w:val="28"/>
        </w:rPr>
        <w:t>д</w:t>
      </w:r>
      <w:r w:rsidR="00380F5F">
        <w:rPr>
          <w:rFonts w:ascii="Times New Roman" w:hAnsi="Times New Roman" w:cs="Times New Roman"/>
          <w:sz w:val="28"/>
          <w:szCs w:val="28"/>
        </w:rPr>
        <w:t>о</w:t>
      </w:r>
      <w:r w:rsidR="00B73D6E">
        <w:rPr>
          <w:rFonts w:ascii="Times New Roman" w:hAnsi="Times New Roman" w:cs="Times New Roman"/>
          <w:sz w:val="28"/>
          <w:szCs w:val="28"/>
        </w:rPr>
        <w:t>б</w:t>
      </w:r>
      <w:r w:rsidR="00380F5F">
        <w:rPr>
          <w:rFonts w:ascii="Times New Roman" w:hAnsi="Times New Roman" w:cs="Times New Roman"/>
          <w:sz w:val="28"/>
          <w:szCs w:val="28"/>
        </w:rPr>
        <w:t xml:space="preserve">авить строку </w:t>
      </w:r>
      <w:r w:rsidR="00B73D6E">
        <w:rPr>
          <w:rFonts w:ascii="Times New Roman" w:hAnsi="Times New Roman" w:cs="Times New Roman"/>
          <w:sz w:val="28"/>
          <w:szCs w:val="28"/>
        </w:rPr>
        <w:t>4</w:t>
      </w:r>
    </w:p>
    <w:p w14:paraId="42A0A01A" w14:textId="07363578" w:rsidR="00380F5F" w:rsidRDefault="00380F5F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="00A33644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B73D6E">
        <w:rPr>
          <w:rFonts w:ascii="Times New Roman" w:hAnsi="Times New Roman" w:cs="Times New Roman"/>
          <w:sz w:val="28"/>
          <w:szCs w:val="28"/>
        </w:rPr>
        <w:t>.</w:t>
      </w:r>
      <w:r w:rsidR="00A33644">
        <w:rPr>
          <w:rFonts w:ascii="Times New Roman" w:hAnsi="Times New Roman" w:cs="Times New Roman"/>
          <w:sz w:val="28"/>
          <w:szCs w:val="28"/>
        </w:rPr>
        <w:t>»</w:t>
      </w:r>
      <w:r w:rsidR="00B73D6E">
        <w:rPr>
          <w:rFonts w:ascii="Times New Roman" w:hAnsi="Times New Roman" w:cs="Times New Roman"/>
          <w:sz w:val="28"/>
          <w:szCs w:val="28"/>
        </w:rPr>
        <w:t>.</w:t>
      </w:r>
    </w:p>
    <w:p w14:paraId="2561DEC4" w14:textId="6EE9E163" w:rsidR="00C34192" w:rsidRDefault="00C6535A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3644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D69D9" w:rsidRPr="002D69D9">
        <w:rPr>
          <w:rFonts w:ascii="Times New Roman" w:hAnsi="Times New Roman" w:cs="Times New Roman"/>
          <w:sz w:val="28"/>
          <w:szCs w:val="28"/>
        </w:rPr>
        <w:t xml:space="preserve"> пункт 4</w:t>
      </w:r>
      <w:r w:rsidR="002D69D9">
        <w:rPr>
          <w:rFonts w:ascii="Times New Roman" w:hAnsi="Times New Roman" w:cs="Times New Roman"/>
          <w:sz w:val="28"/>
          <w:szCs w:val="28"/>
        </w:rPr>
        <w:t xml:space="preserve"> д</w:t>
      </w:r>
      <w:r w:rsidR="00A33644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B84F46">
        <w:rPr>
          <w:rFonts w:ascii="Times New Roman" w:hAnsi="Times New Roman" w:cs="Times New Roman"/>
          <w:sz w:val="28"/>
          <w:szCs w:val="28"/>
        </w:rPr>
        <w:t xml:space="preserve">подпункт 4.13 </w:t>
      </w:r>
    </w:p>
    <w:p w14:paraId="12759708" w14:textId="6E7DC26A" w:rsidR="00752CA5" w:rsidRDefault="00A33644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«4.13.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D630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9D9">
        <w:t>-</w:t>
      </w:r>
      <w:r w:rsidR="00D630ED">
        <w:t xml:space="preserve"> </w:t>
      </w:r>
      <w:r w:rsidR="00752CA5">
        <w:rPr>
          <w:rFonts w:ascii="Times New Roman" w:hAnsi="Times New Roman" w:cs="Times New Roman"/>
          <w:sz w:val="28"/>
          <w:szCs w:val="28"/>
        </w:rPr>
        <w:t>э</w:t>
      </w:r>
      <w:r w:rsidR="00752CA5" w:rsidRPr="00752CA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C6535A">
        <w:rPr>
          <w:rFonts w:ascii="Times New Roman" w:hAnsi="Times New Roman" w:cs="Times New Roman"/>
          <w:sz w:val="28"/>
          <w:szCs w:val="28"/>
        </w:rPr>
        <w:t xml:space="preserve"> </w:t>
      </w:r>
      <w:r w:rsidR="00752CA5" w:rsidRPr="00752CA5">
        <w:rPr>
          <w:rFonts w:ascii="Times New Roman" w:hAnsi="Times New Roman" w:cs="Times New Roman"/>
          <w:sz w:val="28"/>
          <w:szCs w:val="28"/>
        </w:rPr>
        <w:t xml:space="preserve">профилактическая беседа с сотрудником органа контроля, в рамках которой инспектор информирует граждан и организации: </w:t>
      </w:r>
    </w:p>
    <w:p w14:paraId="64D9BCC0" w14:textId="77777777" w:rsidR="00752CA5" w:rsidRDefault="00752CA5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DAB57" w14:textId="77777777" w:rsidR="00752CA5" w:rsidRDefault="00752CA5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 соответствии объектов контроля критериям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62ADEB" w14:textId="77777777" w:rsidR="00752CA5" w:rsidRDefault="00752CA5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об основаниях и рекомендуемых способах снижения категории риска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52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75A45" w14:textId="160ED71C" w:rsidR="00697F6F" w:rsidRPr="00697F6F" w:rsidRDefault="00752CA5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52CA5">
        <w:rPr>
          <w:rFonts w:ascii="Times New Roman" w:hAnsi="Times New Roman" w:cs="Times New Roman"/>
          <w:sz w:val="28"/>
          <w:szCs w:val="28"/>
        </w:rPr>
        <w:t>о видах, содержании и об интенсивности контрольных (надзорных) мероприятий</w:t>
      </w:r>
      <w:r w:rsidR="00C6535A">
        <w:rPr>
          <w:rFonts w:ascii="Times New Roman" w:hAnsi="Times New Roman" w:cs="Times New Roman"/>
          <w:sz w:val="28"/>
          <w:szCs w:val="28"/>
        </w:rPr>
        <w:t>.</w:t>
      </w:r>
    </w:p>
    <w:p w14:paraId="04BD7C07" w14:textId="7C2A9B8E" w:rsidR="00697F6F" w:rsidRPr="00697F6F" w:rsidRDefault="00A33644" w:rsidP="00C653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Продолжительность профилактического визита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двух часов в течение рабочего дня.</w:t>
      </w:r>
      <w:r w:rsidR="00BF3225" w:rsidRPr="00BF3225"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Сведения о профилактическом визите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вносятся в Единый реестр контрольных</w:t>
      </w:r>
      <w:r w:rsidR="00BF3225"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BF3225">
        <w:rPr>
          <w:rFonts w:ascii="Times New Roman" w:hAnsi="Times New Roman" w:cs="Times New Roman"/>
          <w:sz w:val="28"/>
          <w:szCs w:val="28"/>
        </w:rPr>
        <w:t>(надзорных) мероприятий</w:t>
      </w:r>
      <w:r w:rsidR="00CD12DF">
        <w:rPr>
          <w:rFonts w:ascii="Times New Roman" w:hAnsi="Times New Roman" w:cs="Times New Roman"/>
          <w:sz w:val="28"/>
          <w:szCs w:val="28"/>
        </w:rPr>
        <w:t>.</w:t>
      </w:r>
    </w:p>
    <w:p w14:paraId="19CAB9E8" w14:textId="540760EB"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отношении:</w:t>
      </w:r>
    </w:p>
    <w:p w14:paraId="02010B1A" w14:textId="36F98732" w:rsidR="00697F6F" w:rsidRPr="00697F6F" w:rsidRDefault="00697F6F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6F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деятельности в сфере благоустройства, не позднее чем в течение одного</w:t>
      </w:r>
      <w:r w:rsidR="00CD12DF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года с момента начала такой деятельности (при наличии сведений о начале</w:t>
      </w:r>
      <w:r w:rsidR="002D69D9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деятельности);</w:t>
      </w:r>
    </w:p>
    <w:p w14:paraId="537D7075" w14:textId="54E569D9" w:rsidR="00697F6F" w:rsidRPr="00697F6F" w:rsidRDefault="00697F6F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F6F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</w:t>
      </w:r>
      <w:r w:rsidR="005005CB">
        <w:rPr>
          <w:rFonts w:ascii="Times New Roman" w:hAnsi="Times New Roman" w:cs="Times New Roman"/>
          <w:sz w:val="28"/>
          <w:szCs w:val="28"/>
        </w:rPr>
        <w:t xml:space="preserve"> </w:t>
      </w:r>
      <w:r w:rsidRPr="00697F6F">
        <w:rPr>
          <w:rFonts w:ascii="Times New Roman" w:hAnsi="Times New Roman" w:cs="Times New Roman"/>
          <w:sz w:val="28"/>
          <w:szCs w:val="28"/>
        </w:rPr>
        <w:t>объекта контроля к указанной категории.</w:t>
      </w:r>
    </w:p>
    <w:p w14:paraId="3194835D" w14:textId="4E75D7F2"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Профилактические визиты проводятся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14:paraId="664A8828" w14:textId="7E14B757"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 xml:space="preserve"> Контрольный орган направляет контролируемому 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проведении профилактического визита не позднее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пять рабочих дней до даты его проведения.</w:t>
      </w:r>
    </w:p>
    <w:p w14:paraId="1DB200D5" w14:textId="3CC01D31" w:rsidR="00697F6F" w:rsidRPr="00697F6F" w:rsidRDefault="00A33644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профилактического визита (включая обязательный профилактический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визит), уведомив об этом Контрольный орган не позднее, чем за три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F6F" w:rsidRPr="00697F6F">
        <w:rPr>
          <w:rFonts w:ascii="Times New Roman" w:hAnsi="Times New Roman" w:cs="Times New Roman"/>
          <w:sz w:val="28"/>
          <w:szCs w:val="28"/>
        </w:rPr>
        <w:t>рабочих дня до даты его проведения.</w:t>
      </w:r>
    </w:p>
    <w:p w14:paraId="09D8D661" w14:textId="1974749C" w:rsidR="00697F6F" w:rsidRPr="00697F6F" w:rsidRDefault="00A33644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По итогам профилактического визита инспектор составляет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о проведении профилактического визита, форма которого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Контрольным органом.</w:t>
      </w:r>
    </w:p>
    <w:p w14:paraId="799D96E0" w14:textId="34A53C4D" w:rsidR="00697F6F" w:rsidRPr="00697F6F" w:rsidRDefault="00A33644" w:rsidP="00C6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F46">
        <w:rPr>
          <w:rFonts w:ascii="Times New Roman" w:hAnsi="Times New Roman" w:cs="Times New Roman"/>
          <w:sz w:val="28"/>
          <w:szCs w:val="28"/>
        </w:rPr>
        <w:t xml:space="preserve">  </w:t>
      </w:r>
      <w:r w:rsidR="00697F6F" w:rsidRPr="00697F6F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697F6F">
        <w:rPr>
          <w:rFonts w:ascii="Times New Roman" w:hAnsi="Times New Roman" w:cs="Times New Roman"/>
          <w:sz w:val="28"/>
          <w:szCs w:val="28"/>
        </w:rPr>
        <w:t>профилактических визитов.</w:t>
      </w:r>
      <w:r w:rsidR="00F237CC">
        <w:rPr>
          <w:rFonts w:ascii="Times New Roman" w:hAnsi="Times New Roman" w:cs="Times New Roman"/>
          <w:sz w:val="28"/>
          <w:szCs w:val="28"/>
        </w:rPr>
        <w:t>».</w:t>
      </w:r>
    </w:p>
    <w:p w14:paraId="380566DA" w14:textId="77777777" w:rsidR="00B84F46" w:rsidRPr="000C7474" w:rsidRDefault="00B84F46" w:rsidP="00C6535A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63E97E9" w14:textId="211BD851" w:rsidR="00B84F46" w:rsidRPr="00B84F46" w:rsidRDefault="00C6535A" w:rsidP="00C653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4F46" w:rsidRPr="00B84F46">
        <w:rPr>
          <w:rFonts w:ascii="Times New Roman" w:hAnsi="Times New Roman" w:cs="Times New Roman"/>
          <w:sz w:val="28"/>
          <w:szCs w:val="28"/>
        </w:rPr>
        <w:t xml:space="preserve">2. Данное постановление вступает в силу с момента его официального опубликования.  </w:t>
      </w:r>
    </w:p>
    <w:p w14:paraId="148B1BC2" w14:textId="43ADE413" w:rsidR="000C7474" w:rsidRPr="00BA0029" w:rsidRDefault="00C6535A" w:rsidP="00C6535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  <w:r w:rsidR="000C7474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</w:t>
      </w:r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Опубликовать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данное решение </w:t>
      </w:r>
      <w:r w:rsidR="000C7474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 бюллетене «Официальный вестник Травковского сельского поселения» и разместить на официальном сайте Администрации сельского поселения.</w:t>
      </w:r>
    </w:p>
    <w:p w14:paraId="5D00A462" w14:textId="77777777" w:rsidR="000C7474" w:rsidRDefault="000C7474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470B2F" w14:textId="01138A7E"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  <w:r w:rsidRPr="00B84F46">
        <w:rPr>
          <w:rFonts w:ascii="Times New Roman" w:hAnsi="Times New Roman" w:cs="Times New Roman"/>
          <w:b/>
          <w:sz w:val="28"/>
          <w:szCs w:val="28"/>
        </w:rPr>
        <w:t>Глава сельского поселения                             Я.</w:t>
      </w:r>
      <w:r w:rsidR="00C6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F46">
        <w:rPr>
          <w:rFonts w:ascii="Times New Roman" w:hAnsi="Times New Roman" w:cs="Times New Roman"/>
          <w:b/>
          <w:sz w:val="28"/>
          <w:szCs w:val="28"/>
        </w:rPr>
        <w:t>Н. Орлова</w:t>
      </w:r>
      <w:r w:rsidR="00C653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2579880C" w14:textId="7DB1874E" w:rsidR="003E0118" w:rsidRPr="00697F6F" w:rsidRDefault="003E0118" w:rsidP="00A33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118" w:rsidRPr="00697F6F" w:rsidSect="00C6535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6F"/>
    <w:rsid w:val="000C7474"/>
    <w:rsid w:val="00205BEE"/>
    <w:rsid w:val="00206707"/>
    <w:rsid w:val="002D69D9"/>
    <w:rsid w:val="00380F5F"/>
    <w:rsid w:val="003E0118"/>
    <w:rsid w:val="0043111D"/>
    <w:rsid w:val="004938AD"/>
    <w:rsid w:val="004C18F9"/>
    <w:rsid w:val="004C1F74"/>
    <w:rsid w:val="005005CB"/>
    <w:rsid w:val="00651F70"/>
    <w:rsid w:val="00697F6F"/>
    <w:rsid w:val="006B79D6"/>
    <w:rsid w:val="006E5C01"/>
    <w:rsid w:val="0074470D"/>
    <w:rsid w:val="00752CA5"/>
    <w:rsid w:val="00984D64"/>
    <w:rsid w:val="00A33644"/>
    <w:rsid w:val="00A41FD2"/>
    <w:rsid w:val="00B73D6E"/>
    <w:rsid w:val="00B84F46"/>
    <w:rsid w:val="00BF3225"/>
    <w:rsid w:val="00C34192"/>
    <w:rsid w:val="00C6535A"/>
    <w:rsid w:val="00CD12DF"/>
    <w:rsid w:val="00D630ED"/>
    <w:rsid w:val="00DC79FC"/>
    <w:rsid w:val="00E911F7"/>
    <w:rsid w:val="00F237CC"/>
    <w:rsid w:val="00F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4CDD"/>
  <w15:chartTrackingRefBased/>
  <w15:docId w15:val="{E561BCDD-C35D-4AA6-8096-95ED0560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298ACB47C96317CB363F0067B91A4EC6FB15BD45A7C7867A45DF39069AC78C5F3DC02F855HB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2024-09-02T09:40:00Z</cp:lastPrinted>
  <dcterms:created xsi:type="dcterms:W3CDTF">2024-09-19T06:45:00Z</dcterms:created>
  <dcterms:modified xsi:type="dcterms:W3CDTF">2024-09-19T11:57:00Z</dcterms:modified>
</cp:coreProperties>
</file>