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CE" w:rsidRPr="000B5769" w:rsidRDefault="000F34A7" w:rsidP="00DA1099">
      <w:pPr>
        <w:rPr>
          <w:sz w:val="28"/>
          <w:szCs w:val="28"/>
        </w:rP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114300</wp:posOffset>
            </wp:positionV>
            <wp:extent cx="571500" cy="67564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sidR="00FC33CE">
        <w:rPr>
          <w:sz w:val="16"/>
        </w:rPr>
        <w:tab/>
      </w:r>
      <w:r w:rsidR="00FC33CE">
        <w:rPr>
          <w:sz w:val="16"/>
        </w:rPr>
        <w:tab/>
      </w:r>
      <w:r w:rsidR="00FC33CE">
        <w:rPr>
          <w:sz w:val="16"/>
        </w:rPr>
        <w:tab/>
      </w:r>
      <w:r w:rsidR="00FC33CE">
        <w:rPr>
          <w:sz w:val="16"/>
        </w:rPr>
        <w:tab/>
      </w:r>
    </w:p>
    <w:p w:rsidR="00FC33CE" w:rsidRDefault="00FC33CE" w:rsidP="00DA1099">
      <w:pPr>
        <w:jc w:val="right"/>
        <w:rPr>
          <w:sz w:val="28"/>
          <w:szCs w:val="28"/>
        </w:rPr>
      </w:pPr>
    </w:p>
    <w:p w:rsidR="00FC33CE" w:rsidRDefault="00FC33CE" w:rsidP="00DA1099">
      <w:pPr>
        <w:jc w:val="center"/>
        <w:rPr>
          <w:sz w:val="28"/>
          <w:szCs w:val="28"/>
        </w:rPr>
      </w:pPr>
    </w:p>
    <w:p w:rsidR="00FC33CE" w:rsidRDefault="00FC33CE" w:rsidP="00DA1099">
      <w:pPr>
        <w:jc w:val="center"/>
        <w:rPr>
          <w:sz w:val="28"/>
          <w:szCs w:val="28"/>
        </w:rPr>
      </w:pPr>
    </w:p>
    <w:p w:rsidR="00FC33CE" w:rsidRPr="00AB20C8" w:rsidRDefault="00FC33CE" w:rsidP="00AB20C8">
      <w:pPr>
        <w:jc w:val="center"/>
        <w:rPr>
          <w:b/>
          <w:sz w:val="28"/>
          <w:szCs w:val="28"/>
        </w:rPr>
      </w:pPr>
      <w:r w:rsidRPr="00AB20C8">
        <w:rPr>
          <w:b/>
          <w:sz w:val="28"/>
          <w:szCs w:val="28"/>
        </w:rPr>
        <w:t>Российская Федерация</w:t>
      </w:r>
    </w:p>
    <w:p w:rsidR="00FC33CE" w:rsidRPr="00AB20C8" w:rsidRDefault="00FC33CE" w:rsidP="00AB20C8">
      <w:pPr>
        <w:jc w:val="center"/>
        <w:rPr>
          <w:b/>
          <w:sz w:val="28"/>
          <w:szCs w:val="28"/>
        </w:rPr>
      </w:pPr>
      <w:r w:rsidRPr="00AB20C8">
        <w:rPr>
          <w:b/>
          <w:sz w:val="28"/>
          <w:szCs w:val="28"/>
        </w:rPr>
        <w:t>Новгородская область</w:t>
      </w:r>
    </w:p>
    <w:p w:rsidR="00FC33CE" w:rsidRPr="00AB20C8" w:rsidRDefault="00FC33CE" w:rsidP="00AB20C8">
      <w:pPr>
        <w:jc w:val="center"/>
        <w:rPr>
          <w:b/>
          <w:sz w:val="28"/>
          <w:szCs w:val="28"/>
        </w:rPr>
      </w:pPr>
      <w:r w:rsidRPr="00AB20C8">
        <w:rPr>
          <w:b/>
          <w:sz w:val="28"/>
          <w:szCs w:val="28"/>
        </w:rPr>
        <w:t>Боровичский район</w:t>
      </w:r>
    </w:p>
    <w:p w:rsidR="00FC33CE" w:rsidRPr="00AB20C8" w:rsidRDefault="00FC33CE" w:rsidP="00AB20C8">
      <w:pPr>
        <w:pStyle w:val="3"/>
        <w:spacing w:line="320" w:lineRule="exact"/>
        <w:ind w:firstLine="0"/>
        <w:jc w:val="center"/>
        <w:rPr>
          <w:b/>
          <w:sz w:val="28"/>
          <w:szCs w:val="28"/>
        </w:rPr>
      </w:pPr>
    </w:p>
    <w:p w:rsidR="00FC33CE" w:rsidRPr="00AB20C8" w:rsidRDefault="00FC33CE" w:rsidP="00AB20C8">
      <w:pPr>
        <w:pStyle w:val="3"/>
        <w:spacing w:line="320" w:lineRule="exact"/>
        <w:ind w:firstLine="0"/>
        <w:jc w:val="center"/>
        <w:rPr>
          <w:b/>
          <w:sz w:val="28"/>
          <w:szCs w:val="28"/>
        </w:rPr>
      </w:pPr>
      <w:r w:rsidRPr="00AB20C8">
        <w:rPr>
          <w:b/>
          <w:sz w:val="28"/>
          <w:szCs w:val="28"/>
        </w:rPr>
        <w:t>СОВЕТ ДЕПУТАТОВ ТРАВКОВСКОГО СЕЛЬСКОГО ПОСЕЛЕНИЯ</w:t>
      </w:r>
    </w:p>
    <w:p w:rsidR="00FC33CE" w:rsidRPr="00AB20C8" w:rsidRDefault="00FC33CE" w:rsidP="00AB20C8">
      <w:pPr>
        <w:tabs>
          <w:tab w:val="left" w:pos="6943"/>
        </w:tabs>
        <w:spacing w:line="480" w:lineRule="exact"/>
        <w:jc w:val="center"/>
        <w:rPr>
          <w:b/>
          <w:sz w:val="28"/>
          <w:szCs w:val="28"/>
        </w:rPr>
      </w:pPr>
      <w:r w:rsidRPr="00AB20C8">
        <w:rPr>
          <w:b/>
          <w:sz w:val="28"/>
          <w:szCs w:val="28"/>
        </w:rPr>
        <w:t>Р Е Ш Е Н И Е</w:t>
      </w:r>
    </w:p>
    <w:p w:rsidR="00FC33CE" w:rsidRPr="00AB20C8" w:rsidRDefault="00FC33CE" w:rsidP="00AB20C8">
      <w:pPr>
        <w:tabs>
          <w:tab w:val="left" w:pos="6943"/>
        </w:tabs>
        <w:jc w:val="center"/>
        <w:rPr>
          <w:b/>
          <w:sz w:val="28"/>
          <w:szCs w:val="28"/>
        </w:rPr>
      </w:pPr>
    </w:p>
    <w:p w:rsidR="00FC33CE" w:rsidRPr="00AB20C8" w:rsidRDefault="00FC33CE" w:rsidP="00AB20C8">
      <w:pPr>
        <w:tabs>
          <w:tab w:val="left" w:pos="6943"/>
        </w:tabs>
        <w:jc w:val="center"/>
        <w:rPr>
          <w:b/>
          <w:sz w:val="28"/>
          <w:szCs w:val="28"/>
        </w:rPr>
      </w:pPr>
      <w:bookmarkStart w:id="0" w:name="_GoBack"/>
      <w:r w:rsidRPr="00AB20C8">
        <w:rPr>
          <w:b/>
          <w:sz w:val="28"/>
          <w:szCs w:val="28"/>
        </w:rPr>
        <w:t>26.08.2020г.  № 256</w:t>
      </w:r>
    </w:p>
    <w:p w:rsidR="00FC33CE" w:rsidRPr="00AB20C8" w:rsidRDefault="00FC33CE" w:rsidP="00AB20C8">
      <w:pPr>
        <w:tabs>
          <w:tab w:val="left" w:pos="6943"/>
        </w:tabs>
        <w:jc w:val="center"/>
        <w:rPr>
          <w:b/>
          <w:sz w:val="28"/>
          <w:szCs w:val="28"/>
        </w:rPr>
      </w:pPr>
      <w:r w:rsidRPr="00AB20C8">
        <w:rPr>
          <w:b/>
          <w:sz w:val="28"/>
          <w:szCs w:val="28"/>
        </w:rPr>
        <w:t>п. Травково</w:t>
      </w:r>
    </w:p>
    <w:p w:rsidR="00FC33CE" w:rsidRDefault="00FC33CE" w:rsidP="00DA1099">
      <w:pPr>
        <w:tabs>
          <w:tab w:val="left" w:pos="6943"/>
        </w:tabs>
        <w:jc w:val="center"/>
        <w:rPr>
          <w:b/>
          <w:sz w:val="28"/>
          <w:szCs w:val="28"/>
        </w:rPr>
      </w:pPr>
    </w:p>
    <w:p w:rsidR="00FC33CE" w:rsidRDefault="00FC33CE" w:rsidP="00A90224">
      <w:pPr>
        <w:widowControl w:val="0"/>
        <w:autoSpaceDE w:val="0"/>
        <w:autoSpaceDN w:val="0"/>
        <w:adjustRightInd w:val="0"/>
        <w:jc w:val="center"/>
        <w:rPr>
          <w:b/>
          <w:bCs/>
        </w:rPr>
      </w:pPr>
    </w:p>
    <w:p w:rsidR="00FC33CE" w:rsidRPr="00DB4192" w:rsidRDefault="00FC33CE" w:rsidP="00A90224">
      <w:pPr>
        <w:widowControl w:val="0"/>
        <w:autoSpaceDE w:val="0"/>
        <w:autoSpaceDN w:val="0"/>
        <w:adjustRightInd w:val="0"/>
        <w:jc w:val="center"/>
        <w:rPr>
          <w:b/>
          <w:bCs/>
          <w:sz w:val="28"/>
          <w:szCs w:val="28"/>
        </w:rPr>
      </w:pPr>
      <w:r w:rsidRPr="00DB4192">
        <w:rPr>
          <w:b/>
          <w:bCs/>
          <w:sz w:val="28"/>
          <w:szCs w:val="28"/>
        </w:rPr>
        <w:t>Об утверждении Положения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bookmarkEnd w:id="0"/>
    <w:p w:rsidR="00FC33CE" w:rsidRDefault="00FC33CE" w:rsidP="00A90224">
      <w:pPr>
        <w:widowControl w:val="0"/>
        <w:autoSpaceDE w:val="0"/>
        <w:autoSpaceDN w:val="0"/>
        <w:adjustRightInd w:val="0"/>
        <w:jc w:val="center"/>
        <w:rPr>
          <w:b/>
          <w:bCs/>
        </w:rPr>
      </w:pPr>
    </w:p>
    <w:p w:rsidR="00FC33CE" w:rsidRDefault="00FC33CE" w:rsidP="00A90224">
      <w:pPr>
        <w:widowControl w:val="0"/>
        <w:autoSpaceDE w:val="0"/>
        <w:autoSpaceDN w:val="0"/>
        <w:adjustRightInd w:val="0"/>
        <w:jc w:val="center"/>
      </w:pPr>
    </w:p>
    <w:p w:rsidR="00FC33CE" w:rsidRDefault="00FC33CE" w:rsidP="00A90224">
      <w:pPr>
        <w:autoSpaceDE w:val="0"/>
        <w:autoSpaceDN w:val="0"/>
        <w:adjustRightInd w:val="0"/>
        <w:ind w:firstLine="567"/>
        <w:jc w:val="both"/>
        <w:rPr>
          <w:sz w:val="28"/>
          <w:szCs w:val="28"/>
        </w:rPr>
      </w:pPr>
      <w:r w:rsidRPr="004310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26 июля 2006 года </w:t>
      </w:r>
      <w:r>
        <w:rPr>
          <w:sz w:val="28"/>
          <w:szCs w:val="28"/>
        </w:rPr>
        <w:t xml:space="preserve">     №</w:t>
      </w:r>
      <w:r w:rsidRPr="00431003">
        <w:rPr>
          <w:sz w:val="28"/>
          <w:szCs w:val="28"/>
        </w:rPr>
        <w:t xml:space="preserve"> 135-ФЗ </w:t>
      </w:r>
      <w:r>
        <w:rPr>
          <w:sz w:val="28"/>
          <w:szCs w:val="28"/>
        </w:rPr>
        <w:t>«</w:t>
      </w:r>
      <w:r w:rsidRPr="00431003">
        <w:rPr>
          <w:sz w:val="28"/>
          <w:szCs w:val="28"/>
        </w:rPr>
        <w:t>О защите конкуренции</w:t>
      </w:r>
      <w:r>
        <w:rPr>
          <w:sz w:val="28"/>
          <w:szCs w:val="28"/>
        </w:rPr>
        <w:t>»</w:t>
      </w:r>
      <w:r w:rsidRPr="00431003">
        <w:rPr>
          <w:sz w:val="28"/>
          <w:szCs w:val="28"/>
        </w:rPr>
        <w:t xml:space="preserve">, Федеральным </w:t>
      </w:r>
      <w:hyperlink r:id="rId6" w:history="1">
        <w:r w:rsidRPr="00C973AF">
          <w:rPr>
            <w:sz w:val="28"/>
            <w:szCs w:val="28"/>
          </w:rPr>
          <w:t>законом</w:t>
        </w:r>
      </w:hyperlink>
      <w:r w:rsidRPr="00431003">
        <w:rPr>
          <w:sz w:val="28"/>
          <w:szCs w:val="28"/>
        </w:rPr>
        <w:t xml:space="preserve"> от 24 июля 2007 года </w:t>
      </w:r>
      <w:r>
        <w:rPr>
          <w:sz w:val="28"/>
          <w:szCs w:val="28"/>
        </w:rPr>
        <w:t>№</w:t>
      </w:r>
      <w:r w:rsidRPr="00431003">
        <w:rPr>
          <w:sz w:val="28"/>
          <w:szCs w:val="28"/>
        </w:rPr>
        <w:t xml:space="preserve"> 209-ФЗ </w:t>
      </w:r>
      <w:r>
        <w:rPr>
          <w:sz w:val="28"/>
          <w:szCs w:val="28"/>
        </w:rPr>
        <w:t>«</w:t>
      </w:r>
      <w:r w:rsidRPr="00431003">
        <w:rPr>
          <w:sz w:val="28"/>
          <w:szCs w:val="28"/>
        </w:rPr>
        <w:t>О развитии малого и среднего предпринимательства в Российской Федерации</w:t>
      </w:r>
      <w:r>
        <w:rPr>
          <w:sz w:val="28"/>
          <w:szCs w:val="28"/>
        </w:rPr>
        <w:t>», Совет депутатов Травковского  сельского поселения</w:t>
      </w:r>
    </w:p>
    <w:p w:rsidR="00FC33CE" w:rsidRPr="00431003" w:rsidRDefault="00FC33CE" w:rsidP="00A90224">
      <w:pPr>
        <w:autoSpaceDE w:val="0"/>
        <w:autoSpaceDN w:val="0"/>
        <w:adjustRightInd w:val="0"/>
        <w:ind w:firstLine="567"/>
        <w:jc w:val="both"/>
        <w:rPr>
          <w:sz w:val="28"/>
          <w:szCs w:val="28"/>
        </w:rPr>
      </w:pPr>
      <w:r>
        <w:rPr>
          <w:sz w:val="28"/>
          <w:szCs w:val="28"/>
        </w:rPr>
        <w:t xml:space="preserve"> </w:t>
      </w:r>
      <w:r w:rsidRPr="00C973AF">
        <w:rPr>
          <w:b/>
          <w:sz w:val="28"/>
          <w:szCs w:val="28"/>
        </w:rPr>
        <w:t>РЕШИЛ</w:t>
      </w:r>
      <w:r w:rsidRPr="00431003">
        <w:rPr>
          <w:sz w:val="28"/>
          <w:szCs w:val="28"/>
        </w:rPr>
        <w:t>:</w:t>
      </w:r>
    </w:p>
    <w:p w:rsidR="00FC33CE" w:rsidRPr="00431003" w:rsidRDefault="00FC33CE" w:rsidP="00A90224">
      <w:pPr>
        <w:autoSpaceDE w:val="0"/>
        <w:autoSpaceDN w:val="0"/>
        <w:adjustRightInd w:val="0"/>
        <w:ind w:firstLine="567"/>
        <w:jc w:val="both"/>
        <w:rPr>
          <w:sz w:val="28"/>
          <w:szCs w:val="28"/>
        </w:rPr>
      </w:pPr>
      <w:r w:rsidRPr="00431003">
        <w:rPr>
          <w:sz w:val="28"/>
          <w:szCs w:val="28"/>
        </w:rPr>
        <w:t>1. Утвердить Положение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Pr="00431003" w:rsidRDefault="00FC33CE" w:rsidP="00A90224">
      <w:pPr>
        <w:autoSpaceDE w:val="0"/>
        <w:autoSpaceDN w:val="0"/>
        <w:adjustRightInd w:val="0"/>
        <w:ind w:firstLine="567"/>
        <w:jc w:val="both"/>
        <w:rPr>
          <w:sz w:val="28"/>
          <w:szCs w:val="28"/>
        </w:rPr>
      </w:pPr>
      <w:r w:rsidRPr="00431003">
        <w:rPr>
          <w:sz w:val="28"/>
          <w:szCs w:val="28"/>
        </w:rPr>
        <w:t xml:space="preserve">2. Опубликовать решение в </w:t>
      </w:r>
      <w:r>
        <w:rPr>
          <w:sz w:val="28"/>
          <w:szCs w:val="28"/>
        </w:rPr>
        <w:t>бюллетене «</w:t>
      </w:r>
      <w:r w:rsidRPr="00431003">
        <w:rPr>
          <w:sz w:val="28"/>
          <w:szCs w:val="28"/>
        </w:rPr>
        <w:t>Официальный вестник</w:t>
      </w:r>
      <w:r>
        <w:rPr>
          <w:sz w:val="28"/>
          <w:szCs w:val="28"/>
        </w:rPr>
        <w:t xml:space="preserve"> Травковского сельского поселения»</w:t>
      </w:r>
      <w:r w:rsidRPr="00431003">
        <w:rPr>
          <w:sz w:val="28"/>
          <w:szCs w:val="28"/>
        </w:rPr>
        <w:t xml:space="preserve"> и разместить на официальном сайте </w:t>
      </w:r>
      <w:r>
        <w:rPr>
          <w:sz w:val="28"/>
          <w:szCs w:val="28"/>
        </w:rPr>
        <w:t>Администрации Травковского сельского поселения</w:t>
      </w:r>
      <w:r w:rsidRPr="00431003">
        <w:rPr>
          <w:sz w:val="28"/>
          <w:szCs w:val="28"/>
        </w:rPr>
        <w:t>.</w:t>
      </w:r>
    </w:p>
    <w:p w:rsidR="00FC33CE" w:rsidRPr="00431003" w:rsidRDefault="00FC33CE" w:rsidP="00A90224">
      <w:pPr>
        <w:widowControl w:val="0"/>
        <w:autoSpaceDE w:val="0"/>
        <w:autoSpaceDN w:val="0"/>
        <w:adjustRightInd w:val="0"/>
        <w:ind w:firstLine="567"/>
        <w:jc w:val="both"/>
        <w:rPr>
          <w:sz w:val="28"/>
          <w:szCs w:val="28"/>
        </w:rPr>
      </w:pPr>
    </w:p>
    <w:p w:rsidR="00FC33CE" w:rsidRDefault="00FC33CE" w:rsidP="00A90224">
      <w:pPr>
        <w:widowControl w:val="0"/>
        <w:autoSpaceDE w:val="0"/>
        <w:autoSpaceDN w:val="0"/>
        <w:adjustRightInd w:val="0"/>
        <w:ind w:firstLine="540"/>
        <w:jc w:val="both"/>
      </w:pPr>
    </w:p>
    <w:p w:rsidR="00FC33CE" w:rsidRPr="00A37D13" w:rsidRDefault="00FC33CE" w:rsidP="00C973AF">
      <w:pPr>
        <w:widowControl w:val="0"/>
        <w:autoSpaceDE w:val="0"/>
        <w:autoSpaceDN w:val="0"/>
        <w:adjustRightInd w:val="0"/>
      </w:pPr>
      <w:r w:rsidRPr="00A37D13">
        <w:rPr>
          <w:b/>
          <w:sz w:val="28"/>
          <w:szCs w:val="28"/>
        </w:rPr>
        <w:t xml:space="preserve">Глава </w:t>
      </w:r>
      <w:r>
        <w:rPr>
          <w:b/>
          <w:sz w:val="28"/>
          <w:szCs w:val="28"/>
        </w:rPr>
        <w:t>сельского поселения                                                   Я.Н. Орлова</w:t>
      </w:r>
    </w:p>
    <w:p w:rsidR="00FC33CE" w:rsidRDefault="00FC33CE" w:rsidP="00A90224">
      <w:pPr>
        <w:widowControl w:val="0"/>
        <w:autoSpaceDE w:val="0"/>
        <w:autoSpaceDN w:val="0"/>
        <w:adjustRightInd w:val="0"/>
        <w:ind w:firstLine="540"/>
        <w:jc w:val="both"/>
      </w:pPr>
    </w:p>
    <w:p w:rsidR="00FC33CE" w:rsidRDefault="00FC33CE" w:rsidP="00A90224">
      <w:pPr>
        <w:autoSpaceDE w:val="0"/>
        <w:autoSpaceDN w:val="0"/>
        <w:adjustRightInd w:val="0"/>
        <w:ind w:firstLine="5812"/>
        <w:jc w:val="center"/>
        <w:rPr>
          <w:b/>
        </w:rPr>
      </w:pPr>
      <w:bookmarkStart w:id="1" w:name="Par30"/>
      <w:bookmarkEnd w:id="1"/>
    </w:p>
    <w:p w:rsidR="00FC33CE" w:rsidRDefault="00FC33CE" w:rsidP="00A90224">
      <w:pPr>
        <w:autoSpaceDE w:val="0"/>
        <w:autoSpaceDN w:val="0"/>
        <w:adjustRightInd w:val="0"/>
        <w:ind w:firstLine="5812"/>
        <w:jc w:val="center"/>
        <w:rPr>
          <w:b/>
        </w:rPr>
      </w:pPr>
    </w:p>
    <w:p w:rsidR="00FC33CE" w:rsidRDefault="00FC33CE" w:rsidP="00A20D1F">
      <w:pPr>
        <w:widowControl w:val="0"/>
        <w:adjustRightInd w:val="0"/>
        <w:spacing w:line="260" w:lineRule="exact"/>
        <w:rPr>
          <w:sz w:val="28"/>
          <w:szCs w:val="28"/>
        </w:rPr>
      </w:pPr>
    </w:p>
    <w:p w:rsidR="00FC33CE" w:rsidRDefault="00FC33CE" w:rsidP="00DA1099">
      <w:pPr>
        <w:widowControl w:val="0"/>
        <w:adjustRightInd w:val="0"/>
        <w:spacing w:line="260" w:lineRule="exact"/>
        <w:ind w:left="5382" w:firstLine="142"/>
        <w:rPr>
          <w:sz w:val="28"/>
          <w:szCs w:val="28"/>
        </w:rPr>
      </w:pPr>
    </w:p>
    <w:p w:rsidR="00FC33CE" w:rsidRPr="00DA1099" w:rsidRDefault="00FC33CE" w:rsidP="00DA1099">
      <w:pPr>
        <w:widowControl w:val="0"/>
        <w:adjustRightInd w:val="0"/>
        <w:spacing w:line="260" w:lineRule="exact"/>
        <w:ind w:left="5382" w:firstLine="142"/>
        <w:rPr>
          <w:sz w:val="28"/>
          <w:szCs w:val="28"/>
        </w:rPr>
      </w:pPr>
      <w:r w:rsidRPr="00DA1099">
        <w:rPr>
          <w:sz w:val="28"/>
          <w:szCs w:val="28"/>
        </w:rPr>
        <w:t xml:space="preserve">Приложение  </w:t>
      </w:r>
    </w:p>
    <w:p w:rsidR="00FC33CE" w:rsidRPr="00DA1099" w:rsidRDefault="00FC33CE" w:rsidP="00DA1099">
      <w:pPr>
        <w:widowControl w:val="0"/>
        <w:adjustRightInd w:val="0"/>
        <w:spacing w:line="260" w:lineRule="exact"/>
        <w:ind w:left="5382" w:firstLine="142"/>
        <w:rPr>
          <w:sz w:val="28"/>
          <w:szCs w:val="28"/>
        </w:rPr>
      </w:pPr>
      <w:r w:rsidRPr="00DA1099">
        <w:rPr>
          <w:sz w:val="28"/>
          <w:szCs w:val="28"/>
        </w:rPr>
        <w:t xml:space="preserve">к решению Совета депутатов </w:t>
      </w:r>
    </w:p>
    <w:p w:rsidR="00FC33CE" w:rsidRPr="00DA1099" w:rsidRDefault="00FC33CE" w:rsidP="00DA1099">
      <w:pPr>
        <w:widowControl w:val="0"/>
        <w:adjustRightInd w:val="0"/>
        <w:spacing w:line="260" w:lineRule="exact"/>
        <w:ind w:left="5382" w:firstLine="142"/>
        <w:rPr>
          <w:sz w:val="28"/>
          <w:szCs w:val="28"/>
        </w:rPr>
      </w:pPr>
      <w:r w:rsidRPr="00DA1099">
        <w:rPr>
          <w:sz w:val="28"/>
          <w:szCs w:val="28"/>
        </w:rPr>
        <w:t>сельского поселения</w:t>
      </w:r>
    </w:p>
    <w:p w:rsidR="00FC33CE" w:rsidRPr="00DA1099" w:rsidRDefault="00FC33CE" w:rsidP="00DA1099">
      <w:pPr>
        <w:widowControl w:val="0"/>
        <w:adjustRightInd w:val="0"/>
        <w:spacing w:line="260" w:lineRule="exact"/>
        <w:ind w:left="5382" w:firstLine="142"/>
        <w:rPr>
          <w:sz w:val="28"/>
          <w:szCs w:val="28"/>
        </w:rPr>
      </w:pPr>
      <w:r>
        <w:rPr>
          <w:sz w:val="28"/>
          <w:szCs w:val="28"/>
        </w:rPr>
        <w:t>от 26.08</w:t>
      </w:r>
      <w:r w:rsidRPr="00DA1099">
        <w:rPr>
          <w:sz w:val="28"/>
          <w:szCs w:val="28"/>
        </w:rPr>
        <w:t>.2020</w:t>
      </w:r>
      <w:r>
        <w:rPr>
          <w:sz w:val="28"/>
          <w:szCs w:val="28"/>
        </w:rPr>
        <w:t xml:space="preserve">г. </w:t>
      </w:r>
      <w:r w:rsidRPr="00DA1099">
        <w:rPr>
          <w:sz w:val="28"/>
          <w:szCs w:val="28"/>
        </w:rPr>
        <w:t xml:space="preserve">  № </w:t>
      </w:r>
      <w:r>
        <w:rPr>
          <w:sz w:val="28"/>
          <w:szCs w:val="28"/>
        </w:rPr>
        <w:t>256</w:t>
      </w:r>
    </w:p>
    <w:p w:rsidR="00FC33CE" w:rsidRDefault="00FC33CE" w:rsidP="00A90224">
      <w:pPr>
        <w:autoSpaceDE w:val="0"/>
        <w:autoSpaceDN w:val="0"/>
        <w:adjustRightInd w:val="0"/>
        <w:ind w:firstLine="5812"/>
        <w:jc w:val="center"/>
        <w:rPr>
          <w:b/>
          <w:sz w:val="28"/>
          <w:szCs w:val="28"/>
        </w:rPr>
      </w:pPr>
    </w:p>
    <w:p w:rsidR="00FC33CE" w:rsidRPr="00DA1099" w:rsidRDefault="00FC33CE" w:rsidP="00DA1099">
      <w:pPr>
        <w:widowControl w:val="0"/>
        <w:adjustRightInd w:val="0"/>
        <w:spacing w:line="260" w:lineRule="exact"/>
        <w:ind w:firstLine="142"/>
        <w:jc w:val="center"/>
        <w:rPr>
          <w:b/>
          <w:bCs/>
          <w:sz w:val="28"/>
          <w:szCs w:val="28"/>
        </w:rPr>
      </w:pPr>
      <w:r w:rsidRPr="00DA1099">
        <w:rPr>
          <w:b/>
          <w:bCs/>
          <w:sz w:val="28"/>
          <w:szCs w:val="28"/>
        </w:rPr>
        <w:t xml:space="preserve">Положение </w:t>
      </w:r>
    </w:p>
    <w:p w:rsidR="00FC33CE" w:rsidRPr="00431003" w:rsidRDefault="00FC33CE" w:rsidP="00DA1099">
      <w:pPr>
        <w:widowControl w:val="0"/>
        <w:adjustRightInd w:val="0"/>
        <w:spacing w:line="260" w:lineRule="exact"/>
        <w:ind w:firstLine="142"/>
        <w:jc w:val="center"/>
        <w:rPr>
          <w:b/>
          <w:bCs/>
        </w:rPr>
      </w:pPr>
      <w:r w:rsidRPr="00DA1099">
        <w:rPr>
          <w:b/>
          <w:bCs/>
          <w:sz w:val="28"/>
          <w:szCs w:val="28"/>
        </w:rPr>
        <w:t>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Default="00FC33CE" w:rsidP="00A90224">
      <w:pPr>
        <w:widowControl w:val="0"/>
        <w:adjustRightInd w:val="0"/>
        <w:spacing w:line="360" w:lineRule="atLeast"/>
        <w:ind w:firstLine="142"/>
        <w:jc w:val="center"/>
        <w:rPr>
          <w:b/>
          <w:bCs/>
        </w:rPr>
      </w:pPr>
    </w:p>
    <w:p w:rsidR="00FC33CE" w:rsidRPr="00DA1099" w:rsidRDefault="00FC33CE" w:rsidP="00A90224">
      <w:pPr>
        <w:widowControl w:val="0"/>
        <w:adjustRightInd w:val="0"/>
        <w:spacing w:line="360" w:lineRule="atLeast"/>
        <w:ind w:firstLine="142"/>
        <w:jc w:val="center"/>
        <w:rPr>
          <w:b/>
          <w:bCs/>
          <w:sz w:val="28"/>
          <w:szCs w:val="28"/>
        </w:rPr>
      </w:pPr>
      <w:r w:rsidRPr="00DA1099">
        <w:rPr>
          <w:b/>
          <w:bCs/>
          <w:sz w:val="28"/>
          <w:szCs w:val="28"/>
        </w:rPr>
        <w:t>1. Общие положения</w:t>
      </w:r>
    </w:p>
    <w:p w:rsidR="00FC33CE" w:rsidRPr="00DA1099" w:rsidRDefault="00FC33CE" w:rsidP="00C973AF">
      <w:pPr>
        <w:widowControl w:val="0"/>
        <w:autoSpaceDE w:val="0"/>
        <w:autoSpaceDN w:val="0"/>
        <w:adjustRightInd w:val="0"/>
        <w:ind w:firstLine="709"/>
        <w:jc w:val="both"/>
        <w:outlineLvl w:val="1"/>
        <w:rPr>
          <w:color w:val="2D2D2D"/>
          <w:spacing w:val="2"/>
          <w:sz w:val="28"/>
          <w:szCs w:val="28"/>
        </w:rPr>
      </w:pPr>
      <w:r w:rsidRPr="00DA1099">
        <w:rPr>
          <w:color w:val="2D2D2D"/>
          <w:spacing w:val="2"/>
          <w:sz w:val="28"/>
          <w:szCs w:val="28"/>
        </w:rPr>
        <w:t xml:space="preserve">1.1. Настоящее Положение разработано </w:t>
      </w:r>
      <w:r w:rsidRPr="00DA1099">
        <w:rPr>
          <w:spacing w:val="2"/>
          <w:sz w:val="28"/>
          <w:szCs w:val="28"/>
        </w:rPr>
        <w:t>в соответствии с требованиями пункта 4.1 статьи 18</w:t>
      </w:r>
      <w:r w:rsidRPr="00DA1099">
        <w:rPr>
          <w:color w:val="FF0000"/>
          <w:spacing w:val="2"/>
          <w:sz w:val="28"/>
          <w:szCs w:val="28"/>
        </w:rPr>
        <w:t> </w:t>
      </w:r>
      <w:hyperlink r:id="rId7" w:history="1">
        <w:r w:rsidRPr="00DA1099">
          <w:rPr>
            <w:spacing w:val="2"/>
            <w:sz w:val="28"/>
            <w:szCs w:val="28"/>
          </w:rPr>
          <w:t>Федерального закона от 24.07.2007 № 209-ФЗ «О развитии малого и среднего предпринимательства в Российской Федерации»</w:t>
        </w:r>
      </w:hyperlink>
      <w:r w:rsidRPr="00DA1099">
        <w:rPr>
          <w:color w:val="2D2D2D"/>
          <w:spacing w:val="2"/>
          <w:sz w:val="28"/>
          <w:szCs w:val="28"/>
        </w:rPr>
        <w:t>, </w:t>
      </w:r>
      <w:hyperlink r:id="rId8" w:history="1">
        <w:r w:rsidRPr="00DA1099">
          <w:rPr>
            <w:spacing w:val="2"/>
            <w:sz w:val="28"/>
            <w:szCs w:val="28"/>
          </w:rPr>
          <w:t>Федеральным законом от 26.07.2006  № 135-ФЗ «О защите конкуренции»</w:t>
        </w:r>
      </w:hyperlink>
      <w:r w:rsidRPr="00DA1099">
        <w:rPr>
          <w:spacing w:val="2"/>
          <w:sz w:val="28"/>
          <w:szCs w:val="28"/>
        </w:rPr>
        <w:t xml:space="preserve">, в целях реализации п.1.5. муниципальной </w:t>
      </w:r>
      <w:r w:rsidRPr="00DA1099">
        <w:rPr>
          <w:sz w:val="28"/>
          <w:szCs w:val="28"/>
        </w:rPr>
        <w:t xml:space="preserve">программы «Развитие малого и среднего предпринимательства в </w:t>
      </w:r>
      <w:r>
        <w:rPr>
          <w:sz w:val="28"/>
          <w:szCs w:val="28"/>
        </w:rPr>
        <w:t>Травковском сельском поселении на 2020-2022</w:t>
      </w:r>
      <w:r w:rsidRPr="00DA1099">
        <w:rPr>
          <w:sz w:val="28"/>
          <w:szCs w:val="28"/>
        </w:rPr>
        <w:t xml:space="preserve"> годы»</w:t>
      </w:r>
      <w:bookmarkStart w:id="2" w:name="Par49"/>
      <w:bookmarkEnd w:id="2"/>
      <w:r w:rsidRPr="00DA1099">
        <w:rPr>
          <w:sz w:val="28"/>
          <w:szCs w:val="28"/>
        </w:rPr>
        <w:t>, утвержденной  постановлением Администрации се</w:t>
      </w:r>
      <w:r>
        <w:rPr>
          <w:sz w:val="28"/>
          <w:szCs w:val="28"/>
        </w:rPr>
        <w:t>льского поселения  от 13.11.2019</w:t>
      </w:r>
      <w:r w:rsidRPr="00DA1099">
        <w:rPr>
          <w:sz w:val="28"/>
          <w:szCs w:val="28"/>
        </w:rPr>
        <w:t xml:space="preserve"> № </w:t>
      </w:r>
      <w:r>
        <w:rPr>
          <w:color w:val="2D2D2D"/>
          <w:spacing w:val="2"/>
          <w:sz w:val="28"/>
          <w:szCs w:val="28"/>
        </w:rPr>
        <w:t>61</w:t>
      </w:r>
      <w:r w:rsidRPr="00DA1099">
        <w:rPr>
          <w:color w:val="2D2D2D"/>
          <w:spacing w:val="2"/>
          <w:sz w:val="28"/>
          <w:szCs w:val="28"/>
        </w:rPr>
        <w:t xml:space="preserve">  и определяет порядок и условия предоставления в аренду, безвозмездное пользование муниципального имущества, включенного в перечень муниципального </w:t>
      </w:r>
      <w:r>
        <w:rPr>
          <w:color w:val="2D2D2D"/>
          <w:spacing w:val="2"/>
          <w:sz w:val="28"/>
          <w:szCs w:val="28"/>
        </w:rPr>
        <w:t>имущества Травковского</w:t>
      </w:r>
      <w:r w:rsidRPr="00DA1099">
        <w:rPr>
          <w:color w:val="2D2D2D"/>
          <w:spacing w:val="2"/>
          <w:sz w:val="28"/>
          <w:szCs w:val="28"/>
        </w:rPr>
        <w:t xml:space="preserve">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C33CE" w:rsidRPr="00DA1099" w:rsidRDefault="00FC33CE" w:rsidP="00A90224">
      <w:pPr>
        <w:shd w:val="clear" w:color="auto" w:fill="FFFFFF"/>
        <w:spacing w:line="315" w:lineRule="atLeast"/>
        <w:jc w:val="both"/>
        <w:textAlignment w:val="baseline"/>
        <w:rPr>
          <w:spacing w:val="2"/>
          <w:sz w:val="28"/>
          <w:szCs w:val="28"/>
        </w:rPr>
      </w:pPr>
      <w:r w:rsidRPr="00DA1099">
        <w:rPr>
          <w:color w:val="2D2D2D"/>
          <w:spacing w:val="2"/>
          <w:sz w:val="28"/>
          <w:szCs w:val="28"/>
        </w:rPr>
        <w:tab/>
      </w:r>
      <w:r w:rsidRPr="00DA1099">
        <w:rPr>
          <w:spacing w:val="2"/>
          <w:sz w:val="28"/>
          <w:szCs w:val="28"/>
        </w:rPr>
        <w:t xml:space="preserve">1.2. Организатором торгов и Арендодателем (Ссудодателем) муниципального имущества, включенного в перечень (далее - имущество), является Администрация </w:t>
      </w:r>
      <w:r>
        <w:rPr>
          <w:color w:val="2D2D2D"/>
          <w:spacing w:val="2"/>
          <w:sz w:val="28"/>
          <w:szCs w:val="28"/>
        </w:rPr>
        <w:t xml:space="preserve">Травковского </w:t>
      </w:r>
      <w:r w:rsidRPr="00DA1099">
        <w:rPr>
          <w:color w:val="2D2D2D"/>
          <w:spacing w:val="2"/>
          <w:sz w:val="28"/>
          <w:szCs w:val="28"/>
        </w:rPr>
        <w:t>сельского поселения</w:t>
      </w:r>
      <w:r w:rsidRPr="00DA1099">
        <w:rPr>
          <w:spacing w:val="2"/>
          <w:sz w:val="28"/>
          <w:szCs w:val="28"/>
        </w:rPr>
        <w:t xml:space="preserve"> (далее - Администрация).</w:t>
      </w:r>
    </w:p>
    <w:p w:rsidR="00FC33CE" w:rsidRPr="00DA1099" w:rsidRDefault="00FC33CE" w:rsidP="00E32ECA">
      <w:pPr>
        <w:shd w:val="clear" w:color="auto" w:fill="FFFFFF"/>
        <w:spacing w:line="315" w:lineRule="atLeast"/>
        <w:ind w:firstLine="709"/>
        <w:jc w:val="both"/>
        <w:textAlignment w:val="baseline"/>
        <w:rPr>
          <w:spacing w:val="2"/>
          <w:sz w:val="28"/>
          <w:szCs w:val="28"/>
        </w:rPr>
      </w:pPr>
      <w:r w:rsidRPr="00DA1099">
        <w:rPr>
          <w:spacing w:val="2"/>
          <w:sz w:val="28"/>
          <w:szCs w:val="28"/>
        </w:rPr>
        <w:t>Арендатором  муниципального имущества могут выступить  юридические  лица и индивидуальные предприниматели, являющиеся субъектами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w:t>
      </w:r>
    </w:p>
    <w:p w:rsidR="00FC33CE" w:rsidRPr="00DA1099" w:rsidRDefault="00FC33CE"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 </w:t>
      </w:r>
      <w:r w:rsidRPr="00DA1099">
        <w:rPr>
          <w:spacing w:val="2"/>
          <w:sz w:val="28"/>
          <w:szCs w:val="28"/>
        </w:rPr>
        <w:t>1.</w:t>
      </w:r>
      <w:r w:rsidRPr="00DA1099">
        <w:rPr>
          <w:color w:val="2D2D2D"/>
          <w:spacing w:val="2"/>
          <w:sz w:val="28"/>
          <w:szCs w:val="28"/>
        </w:rPr>
        <w:t>3. Заключение договора аренды, безвозмездного пользования имущества осуществляется:</w:t>
      </w:r>
    </w:p>
    <w:p w:rsidR="00FC33CE" w:rsidRPr="00DA1099" w:rsidRDefault="00FC33CE"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1.3.1.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 в порядке, установленном федеральным законодательством, за исключением предоставления указанных прав на такое имущество в случаях, предусмотренных пунктами 1-16 части 1,  части 9  статьи 17.1 </w:t>
      </w:r>
      <w:r w:rsidRPr="00DA1099">
        <w:rPr>
          <w:color w:val="2D2D2D"/>
          <w:spacing w:val="2"/>
          <w:sz w:val="28"/>
          <w:szCs w:val="28"/>
        </w:rPr>
        <w:lastRenderedPageBreak/>
        <w:t>Федерального закона от 26 июля 2006 года № 135-ФЗ «О защите конкуренции» (далее без проведения торгов).</w:t>
      </w:r>
    </w:p>
    <w:p w:rsidR="00FC33CE" w:rsidRPr="00DA1099" w:rsidRDefault="00FC33CE"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1.3.2. По заявлению Субъекта без проведения торгов:</w:t>
      </w:r>
    </w:p>
    <w:p w:rsidR="00FC33CE" w:rsidRPr="00DA1099" w:rsidRDefault="00FC33CE"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1.3.2.1</w:t>
      </w:r>
      <w:r w:rsidRPr="00DA1099">
        <w:rPr>
          <w:sz w:val="28"/>
          <w:szCs w:val="28"/>
        </w:rPr>
        <w:t xml:space="preserve"> </w:t>
      </w:r>
      <w:r w:rsidRPr="00DA1099">
        <w:rPr>
          <w:color w:val="2D2D2D"/>
          <w:spacing w:val="2"/>
          <w:sz w:val="28"/>
          <w:szCs w:val="28"/>
        </w:rPr>
        <w:t xml:space="preserve">в случаях, предусмотренных пунктами </w:t>
      </w:r>
      <w:r w:rsidRPr="00DA1099">
        <w:rPr>
          <w:spacing w:val="2"/>
          <w:sz w:val="28"/>
          <w:szCs w:val="28"/>
        </w:rPr>
        <w:t xml:space="preserve">1, 5-16 </w:t>
      </w:r>
      <w:r w:rsidRPr="00DA1099">
        <w:rPr>
          <w:color w:val="2D2D2D"/>
          <w:spacing w:val="2"/>
          <w:sz w:val="28"/>
          <w:szCs w:val="28"/>
        </w:rPr>
        <w:t>части 1,  части 9 статьи 17.1 Федерального закона от 26 июля 2006 года № 135-ФЗ «О защите конкуренции» (далее без проведения торгов).</w:t>
      </w:r>
    </w:p>
    <w:p w:rsidR="00FC33CE" w:rsidRPr="00DA1099" w:rsidRDefault="00FC33CE"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 xml:space="preserve"> 1.3.2.2. в виде муниципальной преференции с предварительного получения согласия антимонопольного органа в порядке, установленном главой 5 Федерального закона от 26.07.2006 № 135-ФЗ «О защите конкуренции».</w:t>
      </w:r>
    </w:p>
    <w:p w:rsidR="00FC33CE" w:rsidRPr="00DA1099" w:rsidRDefault="00FC33CE"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1.3.2.3.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Федерального з</w:t>
      </w:r>
      <w:r>
        <w:rPr>
          <w:color w:val="2D2D2D"/>
          <w:spacing w:val="2"/>
          <w:sz w:val="28"/>
          <w:szCs w:val="28"/>
        </w:rPr>
        <w:t xml:space="preserve">акона от 26.07.2006  </w:t>
      </w:r>
      <w:r w:rsidRPr="00DA1099">
        <w:rPr>
          <w:color w:val="2D2D2D"/>
          <w:spacing w:val="2"/>
          <w:sz w:val="28"/>
          <w:szCs w:val="28"/>
        </w:rPr>
        <w:t xml:space="preserve"> № 135-ФЗ «О защите конкуренции» на основании  муниципальной программы содержащей мероприятия, направленные на развитие малого и среднего предпринимательства.</w:t>
      </w:r>
    </w:p>
    <w:p w:rsidR="00FC33CE" w:rsidRPr="00DA1099" w:rsidRDefault="00FC33CE" w:rsidP="00A90224">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1.4. Имущество предоставляется в аренду, безвозмездное пользование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FC33CE" w:rsidRPr="00DA1099" w:rsidRDefault="00FC33CE" w:rsidP="00C6345A">
      <w:pPr>
        <w:shd w:val="clear" w:color="auto" w:fill="FFFFFF"/>
        <w:spacing w:line="315" w:lineRule="atLeast"/>
        <w:jc w:val="both"/>
        <w:textAlignment w:val="baseline"/>
        <w:rPr>
          <w:sz w:val="28"/>
          <w:szCs w:val="28"/>
          <w:lang w:eastAsia="en-US"/>
        </w:rPr>
      </w:pPr>
      <w:r w:rsidRPr="00DA1099">
        <w:rPr>
          <w:color w:val="2D2D2D"/>
          <w:spacing w:val="2"/>
          <w:sz w:val="28"/>
          <w:szCs w:val="28"/>
        </w:rPr>
        <w:tab/>
      </w:r>
      <w:r w:rsidRPr="00DA1099">
        <w:rPr>
          <w:spacing w:val="2"/>
          <w:sz w:val="28"/>
          <w:szCs w:val="28"/>
        </w:rPr>
        <w:t xml:space="preserve">1.5.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 </w:t>
      </w:r>
    </w:p>
    <w:p w:rsidR="00FC33CE" w:rsidRPr="00DA1099" w:rsidRDefault="00FC33CE" w:rsidP="008A25B0">
      <w:pPr>
        <w:widowControl w:val="0"/>
        <w:autoSpaceDE w:val="0"/>
        <w:autoSpaceDN w:val="0"/>
        <w:adjustRightInd w:val="0"/>
        <w:ind w:firstLine="709"/>
        <w:jc w:val="both"/>
        <w:rPr>
          <w:bCs/>
          <w:color w:val="000000"/>
          <w:sz w:val="28"/>
          <w:szCs w:val="28"/>
        </w:rPr>
      </w:pPr>
      <w:r w:rsidRPr="00DA1099">
        <w:rPr>
          <w:color w:val="2D2D2D"/>
          <w:spacing w:val="2"/>
          <w:sz w:val="28"/>
          <w:szCs w:val="28"/>
        </w:rPr>
        <w:t xml:space="preserve">1.6. Порядок </w:t>
      </w:r>
      <w:r w:rsidRPr="00DA1099">
        <w:rPr>
          <w:bCs/>
          <w:sz w:val="28"/>
          <w:szCs w:val="28"/>
        </w:rPr>
        <w:t>установления начальной (минимальной) цены договора аренды, безвозмездного пользования муниципальным имуществом, включенного в Перечень,   в том числе установления льготной начальной (минимальной) цены договора аренды,  безвозмездного пользования для</w:t>
      </w:r>
      <w:r w:rsidRPr="00DA1099">
        <w:rPr>
          <w:sz w:val="28"/>
          <w:szCs w:val="28"/>
        </w:rPr>
        <w:t xml:space="preserve"> приоритетных видов предпринимательской деятельности, так же определение приоритетных видов предпринимательской деятельности, устанавливается решением Совета депутатов </w:t>
      </w:r>
      <w:r>
        <w:rPr>
          <w:color w:val="2D2D2D"/>
          <w:spacing w:val="2"/>
          <w:sz w:val="28"/>
          <w:szCs w:val="28"/>
        </w:rPr>
        <w:t>Травковского</w:t>
      </w:r>
      <w:r w:rsidRPr="00DA1099">
        <w:rPr>
          <w:sz w:val="28"/>
          <w:szCs w:val="28"/>
        </w:rPr>
        <w:t xml:space="preserve"> сельского поселения.</w:t>
      </w:r>
    </w:p>
    <w:p w:rsidR="00FC33CE" w:rsidRPr="00DA1099" w:rsidRDefault="00FC33CE" w:rsidP="00A90224">
      <w:pPr>
        <w:shd w:val="clear" w:color="auto" w:fill="FFFFFF"/>
        <w:spacing w:line="315" w:lineRule="atLeast"/>
        <w:jc w:val="both"/>
        <w:textAlignment w:val="baseline"/>
        <w:rPr>
          <w:color w:val="2D2D2D"/>
          <w:spacing w:val="2"/>
          <w:sz w:val="28"/>
          <w:szCs w:val="28"/>
        </w:rPr>
      </w:pPr>
    </w:p>
    <w:p w:rsidR="00FC33CE" w:rsidRPr="00DA1099" w:rsidRDefault="00FC33CE" w:rsidP="008A25B0">
      <w:pPr>
        <w:autoSpaceDE w:val="0"/>
        <w:autoSpaceDN w:val="0"/>
        <w:adjustRightInd w:val="0"/>
        <w:spacing w:line="340" w:lineRule="atLeast"/>
        <w:ind w:firstLine="709"/>
        <w:jc w:val="both"/>
        <w:rPr>
          <w:b/>
          <w:color w:val="000000"/>
          <w:sz w:val="28"/>
          <w:szCs w:val="28"/>
        </w:rPr>
      </w:pPr>
      <w:r w:rsidRPr="00DA1099">
        <w:rPr>
          <w:b/>
          <w:color w:val="000000"/>
          <w:sz w:val="28"/>
          <w:szCs w:val="28"/>
        </w:rPr>
        <w:t>2. Порядок предоставления в аренду, безвозмездное пользование имущества по результатам проведения конкурсов или аукционов на право заключения этих договоров</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2.1. Порядок и сроки заключения договоров по результатам конкурсов или аукционов на право заключения договоров аренды, договоров безвозмездного пользования установлены приказом Федеральной антимонопольной службы от 10 февраля 2010 года № 67</w:t>
      </w:r>
      <w:r w:rsidRPr="00DA1099">
        <w:rPr>
          <w:sz w:val="28"/>
          <w:szCs w:val="28"/>
        </w:rPr>
        <w:t xml:space="preserve"> </w:t>
      </w:r>
      <w:r w:rsidRPr="00DA1099">
        <w:rPr>
          <w:color w:val="000000"/>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w:t>
      </w:r>
      <w:r w:rsidRPr="00DA1099">
        <w:rPr>
          <w:color w:val="000000"/>
          <w:sz w:val="28"/>
          <w:szCs w:val="28"/>
        </w:rPr>
        <w:lastRenderedPageBreak/>
        <w:t>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приказ  Федеральной антимонопольной службы от 10 февраля 2010 года № 67).</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2.2. Для участия в конкурсе или аукционе на право заключения договора аренды, безвозмездного пользования имуществом заявитель представляет в Администрацию документы, установленные приказом  Федеральной антимонопольной службы от 10 февраля 2010 года № 67:</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2.2.1. Для участия в конкурсе подается заявка на участие в конкурсе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9" w:history="1">
        <w:r w:rsidRPr="00DA1099">
          <w:rPr>
            <w:color w:val="000000"/>
            <w:sz w:val="28"/>
            <w:szCs w:val="28"/>
          </w:rPr>
          <w:t>статьей 438</w:t>
        </w:r>
      </w:hyperlink>
      <w:r w:rsidRPr="00DA1099">
        <w:rPr>
          <w:color w:val="000000"/>
          <w:sz w:val="28"/>
          <w:szCs w:val="28"/>
        </w:rPr>
        <w:t xml:space="preserve"> Гражданского кодекса Российской Федерации.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Заявка на участие в конкурсе должна содержать:</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3" w:name="Par4"/>
      <w:bookmarkEnd w:id="3"/>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4" w:name="Par6"/>
      <w:bookmarkEnd w:id="4"/>
      <w:r w:rsidRPr="00DA1099">
        <w:rPr>
          <w:color w:val="000000"/>
          <w:sz w:val="28"/>
          <w:szCs w:val="28"/>
        </w:rPr>
        <w:t xml:space="preserve">в) документ, подтверждающий полномочия лица на осуществление действий от имени заявителя - юридического лица (копия решения о </w:t>
      </w:r>
      <w:r w:rsidRPr="00DA1099">
        <w:rPr>
          <w:color w:val="000000"/>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5" w:name="Par9"/>
      <w:bookmarkEnd w:id="5"/>
      <w:r w:rsidRPr="00DA1099">
        <w:rPr>
          <w:color w:val="000000"/>
          <w:sz w:val="28"/>
          <w:szCs w:val="28"/>
        </w:rPr>
        <w:t>д) копии учредительных документов заявителя (для юридических лиц);</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6" w:name="Par11"/>
      <w:bookmarkEnd w:id="6"/>
      <w:r w:rsidRPr="00DA1099">
        <w:rPr>
          <w:color w:val="000000"/>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A1099">
          <w:rPr>
            <w:color w:val="000000"/>
            <w:sz w:val="28"/>
            <w:szCs w:val="28"/>
          </w:rPr>
          <w:t>Кодексом</w:t>
        </w:r>
      </w:hyperlink>
      <w:r w:rsidRPr="00DA1099">
        <w:rPr>
          <w:color w:val="000000"/>
          <w:sz w:val="28"/>
          <w:szCs w:val="28"/>
        </w:rPr>
        <w:t xml:space="preserve"> Российской Федерации об административных правонарушениях;</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7" w:name="Par12"/>
      <w:bookmarkEnd w:id="7"/>
      <w:r w:rsidRPr="00DA1099">
        <w:rPr>
          <w:color w:val="000000"/>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C33CE" w:rsidRPr="00DA1099" w:rsidRDefault="00FC33CE" w:rsidP="00A90224">
      <w:pPr>
        <w:autoSpaceDE w:val="0"/>
        <w:autoSpaceDN w:val="0"/>
        <w:adjustRightInd w:val="0"/>
        <w:spacing w:line="340" w:lineRule="atLeast"/>
        <w:ind w:firstLine="709"/>
        <w:jc w:val="both"/>
        <w:rPr>
          <w:color w:val="000000"/>
          <w:sz w:val="28"/>
          <w:szCs w:val="28"/>
        </w:rPr>
      </w:pPr>
      <w:bookmarkStart w:id="8" w:name="Par15"/>
      <w:bookmarkEnd w:id="8"/>
      <w:r w:rsidRPr="00DA1099">
        <w:rPr>
          <w:color w:val="000000"/>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Не допускается требовать от заявителей иное, за исключением документов и сведений, предусмотренных </w:t>
      </w:r>
      <w:hyperlink w:anchor="Par4" w:history="1">
        <w:r w:rsidRPr="00DA1099">
          <w:rPr>
            <w:color w:val="000000"/>
            <w:sz w:val="28"/>
            <w:szCs w:val="28"/>
          </w:rPr>
          <w:t>частями "а"</w:t>
        </w:r>
      </w:hyperlink>
      <w:r w:rsidRPr="00DA1099">
        <w:rPr>
          <w:color w:val="000000"/>
          <w:sz w:val="28"/>
          <w:szCs w:val="28"/>
        </w:rPr>
        <w:t>-</w:t>
      </w:r>
      <w:hyperlink w:anchor="Par6" w:history="1">
        <w:r w:rsidRPr="00DA1099">
          <w:rPr>
            <w:color w:val="000000"/>
            <w:sz w:val="28"/>
            <w:szCs w:val="28"/>
          </w:rPr>
          <w:t>"в"</w:t>
        </w:r>
      </w:hyperlink>
      <w:r w:rsidRPr="00DA1099">
        <w:rPr>
          <w:color w:val="000000"/>
          <w:sz w:val="28"/>
          <w:szCs w:val="28"/>
        </w:rPr>
        <w:t xml:space="preserve">, </w:t>
      </w:r>
      <w:hyperlink w:anchor="Par9" w:history="1">
        <w:r w:rsidRPr="00DA1099">
          <w:rPr>
            <w:color w:val="000000"/>
            <w:sz w:val="28"/>
            <w:szCs w:val="28"/>
          </w:rPr>
          <w:t>"д"</w:t>
        </w:r>
      </w:hyperlink>
      <w:r w:rsidRPr="00DA1099">
        <w:rPr>
          <w:color w:val="000000"/>
          <w:sz w:val="28"/>
          <w:szCs w:val="28"/>
        </w:rPr>
        <w:t>-</w:t>
      </w:r>
      <w:hyperlink w:anchor="Par11" w:history="1">
        <w:r w:rsidRPr="00DA1099">
          <w:rPr>
            <w:color w:val="000000"/>
            <w:sz w:val="28"/>
            <w:szCs w:val="28"/>
          </w:rPr>
          <w:t xml:space="preserve">"ж" подпункта </w:t>
        </w:r>
        <w:r w:rsidRPr="00DA1099">
          <w:rPr>
            <w:color w:val="000000"/>
            <w:sz w:val="28"/>
            <w:szCs w:val="28"/>
          </w:rPr>
          <w:lastRenderedPageBreak/>
          <w:t>1</w:t>
        </w:r>
      </w:hyperlink>
      <w:r w:rsidRPr="00DA1099">
        <w:rPr>
          <w:color w:val="000000"/>
          <w:sz w:val="28"/>
          <w:szCs w:val="28"/>
        </w:rPr>
        <w:t xml:space="preserve">, </w:t>
      </w:r>
      <w:hyperlink w:anchor="Par12" w:history="1">
        <w:r w:rsidRPr="00DA1099">
          <w:rPr>
            <w:color w:val="000000"/>
            <w:sz w:val="28"/>
            <w:szCs w:val="28"/>
          </w:rPr>
          <w:t>подпунктами 2</w:t>
        </w:r>
      </w:hyperlink>
      <w:r w:rsidRPr="00DA1099">
        <w:rPr>
          <w:color w:val="000000"/>
          <w:sz w:val="28"/>
          <w:szCs w:val="28"/>
        </w:rPr>
        <w:t>-</w:t>
      </w:r>
      <w:hyperlink w:anchor="Par15" w:history="1">
        <w:r w:rsidRPr="00DA1099">
          <w:rPr>
            <w:color w:val="000000"/>
            <w:sz w:val="28"/>
            <w:szCs w:val="28"/>
          </w:rPr>
          <w:t>4 пункта 2.2.1</w:t>
        </w:r>
      </w:hyperlink>
      <w:r w:rsidRPr="00DA1099">
        <w:rPr>
          <w:color w:val="000000"/>
          <w:sz w:val="28"/>
          <w:szCs w:val="28"/>
        </w:rPr>
        <w:t xml:space="preserve"> настоящего Положения. Не допускается требовать от заявителя предоставление оригиналов документов.</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2.2.2. Для участия в аукционе подается заявка на участие в аукционе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Заявка на участие в аукционе должна содержать:</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г) копии учредительных документов заявителя (для юридических лиц);</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Не допускается требовать от заявителя иное, за исключением документов и сведений, предусмотренных пунктом 2.2.2 настоящего Положения.</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2.3. Заявитель не допускается к участию в конкурсе или аукционе в случаях:</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непредставления документов, определенных пунктами 2.2.1 и 2.2.2 настоящего Положения, либо наличия в таких документах недостоверных сведений;</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несоответствия требованиям, указанным в пункте 18 Правил проведения конкурсов или аукционов на право заключения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от 10.02.2010 № 67;</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 невнесения задатка, если требование о внесении задатка указано в извещении о проведении конкурса или аукциона;</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C33CE" w:rsidRPr="00DA1099" w:rsidRDefault="00FC33CE"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C33CE" w:rsidRPr="00DA1099" w:rsidRDefault="00FC33CE" w:rsidP="00E0421B">
      <w:pPr>
        <w:autoSpaceDE w:val="0"/>
        <w:autoSpaceDN w:val="0"/>
        <w:adjustRightInd w:val="0"/>
        <w:spacing w:line="340" w:lineRule="atLeast"/>
        <w:ind w:firstLine="709"/>
        <w:jc w:val="both"/>
        <w:rPr>
          <w:color w:val="000000"/>
          <w:sz w:val="28"/>
          <w:szCs w:val="28"/>
        </w:rPr>
      </w:pPr>
      <w:r w:rsidRPr="00DA1099">
        <w:rPr>
          <w:color w:val="000000"/>
          <w:sz w:val="28"/>
          <w:szCs w:val="28"/>
        </w:rPr>
        <w:t>2.4. По результатам торгов на основании протокола оценки и сопоставления заявок на участие в конкурсе, протокола аукциона (далее протокола торгов) заключается договор</w:t>
      </w:r>
      <w:r>
        <w:rPr>
          <w:color w:val="000000"/>
          <w:sz w:val="28"/>
          <w:szCs w:val="28"/>
        </w:rPr>
        <w:t xml:space="preserve"> </w:t>
      </w:r>
      <w:r w:rsidRPr="00DA1099">
        <w:rPr>
          <w:color w:val="000000"/>
          <w:sz w:val="28"/>
          <w:szCs w:val="28"/>
        </w:rPr>
        <w:t xml:space="preserve"> аренды, безвозмездного пользования  в срок, составляющий не менее десяти дней со дня размещения на официальном сайте торгов протокола торгов либо протокола рассмотрения заявок на участие в торгах в случае, если торги признаны несостоявшимся по причине подачи единственной заявки на участие в торгах либо признания участником торгов только одного заявителя.</w:t>
      </w:r>
    </w:p>
    <w:p w:rsidR="00FC33CE" w:rsidRPr="00DA1099" w:rsidRDefault="00FC33CE" w:rsidP="00E0421B">
      <w:pPr>
        <w:autoSpaceDE w:val="0"/>
        <w:autoSpaceDN w:val="0"/>
        <w:adjustRightInd w:val="0"/>
        <w:spacing w:line="340" w:lineRule="atLeast"/>
        <w:ind w:firstLine="709"/>
        <w:jc w:val="both"/>
        <w:rPr>
          <w:color w:val="000000"/>
          <w:sz w:val="28"/>
          <w:szCs w:val="28"/>
        </w:rPr>
      </w:pPr>
      <w:r w:rsidRPr="00DA1099">
        <w:rPr>
          <w:color w:val="000000"/>
          <w:sz w:val="28"/>
          <w:szCs w:val="28"/>
        </w:rPr>
        <w:t>В случае если торги признаны несостоявшимся по причине подачи единственной заявки на участие в торгах либо признания участником торгах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конкурсной, аукционной документацией, а также с лицом, признанным единственным участником торгов, договор заключается на условиях и по цене, которые предусмотрены заявкой на участие в торах и конкурсной, аукционной документацией, но по цене не менее начальной (минимальной) цены договора (лота), указанной в извещении о проведении торгов.</w:t>
      </w:r>
    </w:p>
    <w:p w:rsidR="00FC33CE" w:rsidRPr="00DA1099" w:rsidRDefault="00FC33CE" w:rsidP="00E0421B">
      <w:pPr>
        <w:autoSpaceDE w:val="0"/>
        <w:autoSpaceDN w:val="0"/>
        <w:adjustRightInd w:val="0"/>
        <w:spacing w:line="340" w:lineRule="atLeast"/>
        <w:ind w:firstLine="709"/>
        <w:jc w:val="both"/>
        <w:rPr>
          <w:color w:val="000000"/>
          <w:sz w:val="28"/>
          <w:szCs w:val="28"/>
        </w:rPr>
      </w:pPr>
    </w:p>
    <w:p w:rsidR="00FC33CE" w:rsidRPr="00DA1099" w:rsidRDefault="00FC33CE" w:rsidP="008A25B0">
      <w:pPr>
        <w:autoSpaceDE w:val="0"/>
        <w:autoSpaceDN w:val="0"/>
        <w:adjustRightInd w:val="0"/>
        <w:spacing w:line="340" w:lineRule="atLeast"/>
        <w:ind w:firstLine="709"/>
        <w:rPr>
          <w:color w:val="000000"/>
          <w:sz w:val="28"/>
          <w:szCs w:val="28"/>
        </w:rPr>
      </w:pPr>
      <w:r w:rsidRPr="00DA1099">
        <w:rPr>
          <w:b/>
          <w:color w:val="000000"/>
          <w:sz w:val="28"/>
          <w:szCs w:val="28"/>
        </w:rPr>
        <w:t>3. Порядок предоставления в аренду, безвозмездное     пользование имущества без проведения торгов</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3.1. Основанием  для заключения договора  аренды имущества, включенного в Перечень, без проведения торгов является постановление Администрации </w:t>
      </w:r>
      <w:r>
        <w:rPr>
          <w:color w:val="2D2D2D"/>
          <w:spacing w:val="2"/>
          <w:sz w:val="28"/>
          <w:szCs w:val="28"/>
        </w:rPr>
        <w:t>Травковского</w:t>
      </w:r>
      <w:r w:rsidRPr="00DA1099">
        <w:rPr>
          <w:color w:val="000000"/>
          <w:sz w:val="28"/>
          <w:szCs w:val="28"/>
        </w:rPr>
        <w:t xml:space="preserve"> сельского поселения, принятое по результатам рассмотрения заявления Субъекта, имеющего право  на предоставление имущества без проведения торгов в соответствии с пунктом 1.3.2 настоящего Положения. </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 xml:space="preserve">3.2. В случае, если заявитель – индивидуальный предприниматель претендует на заключение договора аренды имущества без проведения </w:t>
      </w:r>
      <w:r w:rsidRPr="00DA1099">
        <w:rPr>
          <w:sz w:val="28"/>
          <w:szCs w:val="28"/>
        </w:rPr>
        <w:lastRenderedPageBreak/>
        <w:t>торгов, заявителем представляется в Администрацию следующий пакет документов:</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имущества без проведения торгов с указанием характеристик имущества, цели использования имущества, предполагаемого срока использования;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копия документа, удостоверяющего личность гражданина, его представителя (в случае подачи заявления представителем заявителя);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в качестве индивидуального предпринимателя (копия свидетельства о государственной регистрации ИП или копия листа записи ЕГРИП)</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заявление о согласии на обработку персональных данных (Приложение № 2 к настоящему Положению).</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В случае, если заявитель - юридическое лицо претендует на заключение договора аренды, безвозмездного пользования имуществом  без проведения торгов, заявителем представляется в Администрацию следующий пакет документов:</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безвозмездного пользования имуществом  без проведения торгов с указанием характеристик имущества, цели использования имущества, предполагаемого срока использования;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документ, подтверждающий полномочия руководителя;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заверенные копии учредительных документов юридического лица;</w:t>
      </w:r>
    </w:p>
    <w:p w:rsidR="00FC33CE" w:rsidRPr="00DA1099" w:rsidRDefault="00FC33CE" w:rsidP="00573487">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юридического лица (копия свидетельства о государственной регистрации юридического лица или копия листа записи ЕГРЮЛ).</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3.3. Документы, состоящие из двух и более листов, должны быть прошиты и пронумерованы, копии заверены руководителем юридического лица, либо индивидуальным предпринимателем.</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Заявитель вправе отозвать свое заявление в любое время до дня заключения договора аренды, безвозмездного пользования имуществом.</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3.4. Администрация в 30-дневный срок со дня регистрации документов, указанных в пункте 3.2 настоящего Положения, рассматривает представленные документы и принимает решение о предоставлении либо об отказе в предоставлении имущества  в аренду, безвозмездное пользование.</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t>Администрация принимает решение о предоставлении имущества  в аренду, безвозмездное пользование в форме постановления и направляет его вместе с проектом договора аренды или безвозмездного пользования заявителю для подписания.</w:t>
      </w:r>
    </w:p>
    <w:p w:rsidR="00FC33CE" w:rsidRPr="00DA1099" w:rsidRDefault="00FC33CE" w:rsidP="00A90224">
      <w:pPr>
        <w:autoSpaceDE w:val="0"/>
        <w:autoSpaceDN w:val="0"/>
        <w:adjustRightInd w:val="0"/>
        <w:spacing w:line="340" w:lineRule="atLeast"/>
        <w:ind w:firstLine="709"/>
        <w:jc w:val="both"/>
        <w:rPr>
          <w:sz w:val="28"/>
          <w:szCs w:val="28"/>
        </w:rPr>
      </w:pPr>
      <w:r w:rsidRPr="00DA1099">
        <w:rPr>
          <w:sz w:val="28"/>
          <w:szCs w:val="28"/>
        </w:rPr>
        <w:lastRenderedPageBreak/>
        <w:t>В случае отказа в предоставлении имущества  в аренду, безвозмездное пользование заявителю в день принятия решения направляется уведомление в письменной форме с указанием причин отказа.</w:t>
      </w:r>
    </w:p>
    <w:p w:rsidR="00FC33CE" w:rsidRPr="00DA1099" w:rsidRDefault="00FC33CE" w:rsidP="00A90224">
      <w:pPr>
        <w:autoSpaceDE w:val="0"/>
        <w:autoSpaceDN w:val="0"/>
        <w:adjustRightInd w:val="0"/>
        <w:spacing w:line="340" w:lineRule="atLeast"/>
        <w:ind w:firstLine="709"/>
        <w:jc w:val="both"/>
        <w:rPr>
          <w:color w:val="000000"/>
          <w:sz w:val="28"/>
          <w:szCs w:val="28"/>
        </w:rPr>
      </w:pPr>
      <w:r w:rsidRPr="00DA1099">
        <w:rPr>
          <w:sz w:val="28"/>
          <w:szCs w:val="28"/>
        </w:rPr>
        <w:t xml:space="preserve">В случае, если  в течение срока рассмотрения заявления о предоставлении имущества без проведения торгов поступило заявление от другого </w:t>
      </w:r>
      <w:r w:rsidRPr="00DA1099">
        <w:rPr>
          <w:color w:val="000000"/>
          <w:sz w:val="28"/>
          <w:szCs w:val="28"/>
        </w:rPr>
        <w:t>Субъекта о предоставлении того же имущества без проведения торгов, такое заявление подлежит рассмотрению в случае отказа в предоставлении имущества первому заявителю.</w:t>
      </w:r>
    </w:p>
    <w:p w:rsidR="00FC33CE" w:rsidRPr="00DA1099" w:rsidRDefault="00FC33CE" w:rsidP="008A25B0">
      <w:pPr>
        <w:ind w:firstLine="709"/>
        <w:jc w:val="both"/>
        <w:rPr>
          <w:sz w:val="28"/>
          <w:szCs w:val="28"/>
        </w:rPr>
      </w:pPr>
      <w:r w:rsidRPr="00DA1099">
        <w:rPr>
          <w:sz w:val="28"/>
          <w:szCs w:val="28"/>
        </w:rPr>
        <w:t>3.5. В случае, если заявитель претендует на заключение договора аренды, безвозмездного пользования имуществом путем предоставления муниципальной преференции, заявителем дополнительно к документам, указанным в пункте 3.2 настоящего Порядка, прилагаются:</w:t>
      </w:r>
    </w:p>
    <w:p w:rsidR="00FC33CE" w:rsidRPr="00DA1099" w:rsidRDefault="00FC33CE" w:rsidP="00C6345A">
      <w:pPr>
        <w:ind w:firstLine="567"/>
        <w:jc w:val="both"/>
        <w:rPr>
          <w:sz w:val="28"/>
          <w:szCs w:val="28"/>
        </w:rPr>
      </w:pPr>
      <w:r w:rsidRPr="00DA1099">
        <w:rPr>
          <w:sz w:val="28"/>
          <w:szCs w:val="28"/>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C33CE" w:rsidRPr="00DA1099" w:rsidRDefault="00FC33CE" w:rsidP="00C6345A">
      <w:pPr>
        <w:ind w:firstLine="567"/>
        <w:jc w:val="both"/>
        <w:rPr>
          <w:sz w:val="28"/>
          <w:szCs w:val="28"/>
        </w:rPr>
      </w:pPr>
      <w:r w:rsidRPr="00DA1099">
        <w:rPr>
          <w:sz w:val="28"/>
          <w:szCs w:val="28"/>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C33CE" w:rsidRPr="00DA1099" w:rsidRDefault="00FC33CE" w:rsidP="00C6345A">
      <w:pPr>
        <w:ind w:firstLine="567"/>
        <w:jc w:val="both"/>
        <w:rPr>
          <w:sz w:val="28"/>
          <w:szCs w:val="28"/>
        </w:rPr>
      </w:pPr>
      <w:r w:rsidRPr="00DA1099">
        <w:rPr>
          <w:sz w:val="28"/>
          <w:szCs w:val="28"/>
        </w:rPr>
        <w:t xml:space="preserve">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C33CE" w:rsidRPr="00DA1099" w:rsidRDefault="00FC33CE" w:rsidP="00C6345A">
      <w:pPr>
        <w:ind w:firstLine="567"/>
        <w:jc w:val="both"/>
        <w:rPr>
          <w:sz w:val="28"/>
          <w:szCs w:val="28"/>
        </w:rPr>
      </w:pPr>
      <w:r w:rsidRPr="00DA1099">
        <w:rPr>
          <w:sz w:val="28"/>
          <w:szCs w:val="28"/>
        </w:rPr>
        <w:t xml:space="preserve">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FC33CE" w:rsidRPr="00DA1099" w:rsidRDefault="00FC33CE" w:rsidP="00C6345A">
      <w:pPr>
        <w:ind w:firstLine="567"/>
        <w:jc w:val="both"/>
        <w:rPr>
          <w:sz w:val="28"/>
          <w:szCs w:val="28"/>
        </w:rPr>
      </w:pPr>
      <w:r w:rsidRPr="00DA1099">
        <w:rPr>
          <w:sz w:val="28"/>
          <w:szCs w:val="28"/>
        </w:rPr>
        <w:t xml:space="preserve">  нотариально заверенные копии учредительных документов хозяйствующего субъекта.</w:t>
      </w:r>
    </w:p>
    <w:p w:rsidR="00FC33CE" w:rsidRPr="00DA1099" w:rsidRDefault="00FC33CE" w:rsidP="00C6345A">
      <w:pPr>
        <w:ind w:firstLine="567"/>
        <w:jc w:val="both"/>
        <w:rPr>
          <w:sz w:val="28"/>
          <w:szCs w:val="28"/>
        </w:rPr>
      </w:pPr>
      <w:r w:rsidRPr="00DA1099">
        <w:rPr>
          <w:sz w:val="28"/>
          <w:szCs w:val="28"/>
        </w:rPr>
        <w:t>Предоставление имущества в аренду, безвозмездное пользование в случае предоставления муниципальной преференции осуществляется с предварительного согласия антимонопольного органа, полученного в письменной форме в порядке, установленном Федеральным законом от 26 июля 2006 года № 135-ФЗ «О защите конкуренции».</w:t>
      </w:r>
    </w:p>
    <w:p w:rsidR="00FC33CE" w:rsidRPr="00DA1099" w:rsidRDefault="00FC33CE" w:rsidP="008A25B0">
      <w:pPr>
        <w:ind w:firstLine="709"/>
        <w:jc w:val="both"/>
        <w:rPr>
          <w:sz w:val="28"/>
          <w:szCs w:val="28"/>
        </w:rPr>
      </w:pPr>
      <w:r w:rsidRPr="00DA1099">
        <w:rPr>
          <w:sz w:val="28"/>
          <w:szCs w:val="28"/>
        </w:rPr>
        <w:lastRenderedPageBreak/>
        <w:t>3.6. Администрация в 30-дневный срок со дня регистрации документов, указанных в пункте 3.5 настоящего Положения, рассматривает представленные документы и принимает решение об отказе в предоставлении имущества в аренду, безвозмездное пользование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 135-ФЗ «О защите конкуренции», о чем уведомляет в письменном виде заявителя.</w:t>
      </w:r>
    </w:p>
    <w:p w:rsidR="00FC33CE" w:rsidRPr="00DA1099" w:rsidRDefault="00FC33CE" w:rsidP="008A25B0">
      <w:pPr>
        <w:ind w:firstLine="709"/>
        <w:jc w:val="both"/>
        <w:rPr>
          <w:sz w:val="28"/>
          <w:szCs w:val="28"/>
        </w:rPr>
      </w:pPr>
      <w:r w:rsidRPr="00DA1099">
        <w:rPr>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сдаче в аренду, безвозмездное пользование имущества и направляет его вместе с проектом договора аренды или безвозмездного пользования заявителю для подписания.</w:t>
      </w:r>
    </w:p>
    <w:p w:rsidR="00FC33CE" w:rsidRPr="00DA1099" w:rsidRDefault="00FC33CE" w:rsidP="008A25B0">
      <w:pPr>
        <w:ind w:firstLine="709"/>
        <w:jc w:val="both"/>
        <w:rPr>
          <w:sz w:val="28"/>
          <w:szCs w:val="28"/>
        </w:rPr>
      </w:pPr>
      <w:r w:rsidRPr="00DA1099">
        <w:rPr>
          <w:sz w:val="28"/>
          <w:szCs w:val="28"/>
        </w:rPr>
        <w:t>В случае отказа в предоставлении муниципальной преференции заявитель уведомляется об этом в письменной форме в течение 5 дней со дня регистрации полученного решения антимонопольного органа.</w:t>
      </w:r>
    </w:p>
    <w:p w:rsidR="00FC33CE" w:rsidRPr="00DA1099" w:rsidRDefault="00FC33CE" w:rsidP="008A25B0">
      <w:pPr>
        <w:ind w:firstLine="709"/>
        <w:jc w:val="both"/>
        <w:rPr>
          <w:sz w:val="28"/>
          <w:szCs w:val="28"/>
        </w:rPr>
      </w:pPr>
      <w:r w:rsidRPr="00DA1099">
        <w:rPr>
          <w:sz w:val="28"/>
          <w:szCs w:val="28"/>
        </w:rPr>
        <w:t>3.7. Основаниями для отказа  в предоставлении муниципального имущества в аренду, безвозмездное пользование  без проведения торгов являются:</w:t>
      </w:r>
    </w:p>
    <w:p w:rsidR="00FC33CE" w:rsidRPr="00DA1099" w:rsidRDefault="00FC33CE" w:rsidP="00662951">
      <w:pPr>
        <w:ind w:firstLine="709"/>
        <w:jc w:val="both"/>
        <w:rPr>
          <w:sz w:val="28"/>
          <w:szCs w:val="28"/>
        </w:rPr>
      </w:pPr>
      <w:r w:rsidRPr="00DA1099">
        <w:rPr>
          <w:sz w:val="28"/>
          <w:szCs w:val="28"/>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FC33CE" w:rsidRPr="00DA1099" w:rsidRDefault="00FC33CE" w:rsidP="00662951">
      <w:pPr>
        <w:ind w:firstLine="709"/>
        <w:jc w:val="both"/>
        <w:rPr>
          <w:sz w:val="28"/>
          <w:szCs w:val="28"/>
        </w:rPr>
      </w:pPr>
      <w:r w:rsidRPr="00DA1099">
        <w:rPr>
          <w:sz w:val="28"/>
          <w:szCs w:val="28"/>
        </w:rPr>
        <w:t>- заявителю не может быть предоставлена муниципальная поддержка в соответствии  с частью 3 статьи 14 Федерального закона от 24.07.2017 № 209-ФЗ «О развитии малого и среднего предпринимательства в Российской Федерации»;</w:t>
      </w:r>
    </w:p>
    <w:p w:rsidR="00FC33CE" w:rsidRPr="00DA1099" w:rsidRDefault="00FC33CE" w:rsidP="00662951">
      <w:pPr>
        <w:ind w:firstLine="709"/>
        <w:jc w:val="both"/>
        <w:rPr>
          <w:sz w:val="28"/>
          <w:szCs w:val="28"/>
        </w:rPr>
      </w:pPr>
      <w:r w:rsidRPr="00DA1099">
        <w:rPr>
          <w:sz w:val="28"/>
          <w:szCs w:val="28"/>
        </w:rPr>
        <w:t xml:space="preserve">- заявителю должно быть отказано в получении мер муниципальной поддержки в соответствии с частью 5 статьи 14 Федерального закона от 24.07.2017 № 209-ФЗ «О развитии малого и среднего предпринимательства в Российской Федерации»; </w:t>
      </w:r>
    </w:p>
    <w:p w:rsidR="00FC33CE" w:rsidRPr="00DA1099" w:rsidRDefault="00FC33CE" w:rsidP="00662951">
      <w:pPr>
        <w:ind w:firstLine="709"/>
        <w:jc w:val="both"/>
        <w:rPr>
          <w:sz w:val="28"/>
          <w:szCs w:val="28"/>
        </w:rPr>
      </w:pPr>
      <w:r w:rsidRPr="00DA1099">
        <w:rPr>
          <w:sz w:val="28"/>
          <w:szCs w:val="28"/>
        </w:rPr>
        <w:t xml:space="preserve">- отсутствие в реестре имущества </w:t>
      </w:r>
      <w:r>
        <w:rPr>
          <w:color w:val="2D2D2D"/>
          <w:spacing w:val="2"/>
          <w:sz w:val="28"/>
          <w:szCs w:val="28"/>
        </w:rPr>
        <w:t>Травковского</w:t>
      </w:r>
      <w:r w:rsidRPr="00DA1099">
        <w:rPr>
          <w:sz w:val="28"/>
          <w:szCs w:val="28"/>
        </w:rPr>
        <w:t xml:space="preserve"> сельского поселения объекта имущества, указанного в заявлении заявителя;</w:t>
      </w:r>
    </w:p>
    <w:p w:rsidR="00FC33CE" w:rsidRPr="00DA1099" w:rsidRDefault="00FC33CE" w:rsidP="00662951">
      <w:pPr>
        <w:ind w:firstLine="709"/>
        <w:jc w:val="both"/>
        <w:rPr>
          <w:sz w:val="28"/>
          <w:szCs w:val="28"/>
        </w:rPr>
      </w:pPr>
      <w:r w:rsidRPr="00DA1099">
        <w:rPr>
          <w:sz w:val="28"/>
          <w:szCs w:val="28"/>
        </w:rPr>
        <w:t>- испрашиваемое заявителем имущество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FC33CE" w:rsidRPr="00DA1099" w:rsidRDefault="00FC33CE" w:rsidP="00662951">
      <w:pPr>
        <w:ind w:firstLine="709"/>
        <w:jc w:val="both"/>
        <w:rPr>
          <w:sz w:val="28"/>
          <w:szCs w:val="28"/>
        </w:rPr>
      </w:pPr>
      <w:r w:rsidRPr="00DA1099">
        <w:rPr>
          <w:sz w:val="28"/>
          <w:szCs w:val="28"/>
        </w:rPr>
        <w:t>- отказ антимонопольного органа заявителю в предоставлении права заключения договора аренды, безвозмездного пользования в случае, когда на предоставление имущества требуется согласие антимонопольного органа;</w:t>
      </w:r>
    </w:p>
    <w:p w:rsidR="00FC33CE" w:rsidRPr="00DA1099" w:rsidRDefault="00FC33CE" w:rsidP="00662951">
      <w:pPr>
        <w:ind w:firstLine="709"/>
        <w:jc w:val="both"/>
        <w:rPr>
          <w:sz w:val="28"/>
          <w:szCs w:val="28"/>
        </w:rPr>
      </w:pPr>
      <w:r w:rsidRPr="00DA1099">
        <w:rPr>
          <w:sz w:val="28"/>
          <w:szCs w:val="28"/>
        </w:rPr>
        <w:t>- нахождение заявителя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w:t>
      </w:r>
    </w:p>
    <w:p w:rsidR="00FC33CE" w:rsidRPr="00DA1099" w:rsidRDefault="00FC33CE" w:rsidP="00662951">
      <w:pPr>
        <w:jc w:val="both"/>
        <w:rPr>
          <w:sz w:val="28"/>
          <w:szCs w:val="28"/>
        </w:rPr>
      </w:pPr>
    </w:p>
    <w:p w:rsidR="00FC33CE" w:rsidRPr="00DA1099" w:rsidRDefault="00FC33CE" w:rsidP="000A5A1C">
      <w:pPr>
        <w:autoSpaceDE w:val="0"/>
        <w:autoSpaceDN w:val="0"/>
        <w:adjustRightInd w:val="0"/>
        <w:ind w:firstLine="709"/>
        <w:jc w:val="both"/>
        <w:rPr>
          <w:b/>
          <w:color w:val="000000"/>
          <w:sz w:val="28"/>
          <w:szCs w:val="28"/>
        </w:rPr>
      </w:pPr>
      <w:r w:rsidRPr="00DA1099">
        <w:rPr>
          <w:b/>
          <w:color w:val="000000"/>
          <w:sz w:val="28"/>
          <w:szCs w:val="28"/>
        </w:rPr>
        <w:lastRenderedPageBreak/>
        <w:t>4. Условия заключения договора аренды, безвозмездного пользования и обязанности арендатора и ссудополучателя</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4.1. Документом, регламентирующим взаимоотношения сторон при сдаче в аренду или передаче в безвозмездное пользование имущества, является договор. Примерная форма договора аренды, безвозмездного пользования утверждается постановлением Администрации.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4.2. Размер арендной платы за пользование имуществом, сроки её оплаты устанавливаются в договоре аренды.</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4.3. Размер арендной платы по договору аренды определяется без  учета налога на добавленную стоимость, который перечисляется арендатором самостоятельно в соответствии с законодательством Российской Федерации.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4.4. Размер арендной платы, обязанности арендатора по содержанию арендованного имущества, его целевому использованию, договора на пользование и оплату коммунальных услуг с организациями - поставщиками данных услуг, обязанность арендатора по проведению за свой счет текущего ремонта арендуемого имущества являются существенными условиями до</w:t>
      </w:r>
      <w:r>
        <w:rPr>
          <w:color w:val="000000"/>
          <w:sz w:val="28"/>
          <w:szCs w:val="28"/>
        </w:rPr>
        <w:t xml:space="preserve">говора аренды и при  не достижении </w:t>
      </w:r>
      <w:r w:rsidRPr="00DA1099">
        <w:rPr>
          <w:color w:val="000000"/>
          <w:sz w:val="28"/>
          <w:szCs w:val="28"/>
        </w:rPr>
        <w:t xml:space="preserve"> между сторонами соглашения хотя бы по одному из названных условий, договор считается незаключенным.</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Обязанности ссудополучателя по содержанию имущества, переданного в безвозмездное пользование, его целевому использованию, заключению договора на пользование и оплату коммунальных услуг с организациями - поставщиками данных услуг обязанность ссудополучателя по проведению за свой счет текущего ремонта переданного в безвозмездное пользование имущества являются существенными условиями договора безвозмездного пользования и при не достижении между сторонами соглашения хотя бы по одному из названных условий, договор считается незаключенным.</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на:</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оплату расходов по содержанию мест общего пользования (лестницы, лестничные клетки, лифтовые шахты, коридоры, холлы, туалеты, несущие и ограждающие ненесущие конструкции, механическое, сантехническое и иное оборудование, находящееся за пределами основных служебных помещений и обслуживающее более одного арендатора, другие места общего пользования), содержание охраны и персонала, обеспечивающего общее обслуживание зданий, строений, прилегающей территории, пропорционально площади переданных в пользование помещений, в соответствии с предъявленными обслуживающей организацией счетами (далее долевое возмещение расходов), в соответствии с условиями договора управления 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собрания собственников и пользователей помещений;</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 xml:space="preserve">оплату ремонта крыши, кровли, фасада здания, строения, оконных и дверных заполнений, инженерных коммуникаций, вентиляции и слаботочных сетей, благоустройства территории, которые выполняются силами обслуживающей организации в соответствии с ежегодной сметой, утвержденной собственниками имущества, - долевым возмещением расходов </w:t>
      </w:r>
    </w:p>
    <w:p w:rsidR="00FC33CE" w:rsidRPr="00DA1099" w:rsidRDefault="00FC33CE" w:rsidP="001A78A5">
      <w:pPr>
        <w:autoSpaceDE w:val="0"/>
        <w:autoSpaceDN w:val="0"/>
        <w:adjustRightInd w:val="0"/>
        <w:spacing w:line="340" w:lineRule="atLeast"/>
        <w:jc w:val="both"/>
        <w:rPr>
          <w:color w:val="000000"/>
          <w:sz w:val="28"/>
          <w:szCs w:val="28"/>
        </w:rPr>
      </w:pPr>
      <w:r w:rsidRPr="00DA1099">
        <w:rPr>
          <w:color w:val="000000"/>
          <w:sz w:val="28"/>
          <w:szCs w:val="28"/>
        </w:rPr>
        <w:t>пользователем согласно счетам, подтвержденным соответствующими бухгалтерскими документами.</w:t>
      </w:r>
    </w:p>
    <w:p w:rsidR="00FC33CE" w:rsidRPr="00DA1099" w:rsidRDefault="00FC33CE" w:rsidP="001A78A5">
      <w:pPr>
        <w:autoSpaceDE w:val="0"/>
        <w:autoSpaceDN w:val="0"/>
        <w:adjustRightInd w:val="0"/>
        <w:spacing w:line="340" w:lineRule="atLeast"/>
        <w:ind w:firstLine="709"/>
        <w:jc w:val="both"/>
        <w:outlineLvl w:val="0"/>
        <w:rPr>
          <w:color w:val="000000"/>
          <w:sz w:val="28"/>
          <w:szCs w:val="28"/>
        </w:rPr>
      </w:pPr>
      <w:r w:rsidRPr="00DA1099">
        <w:rPr>
          <w:color w:val="000000"/>
          <w:sz w:val="28"/>
          <w:szCs w:val="28"/>
        </w:rPr>
        <w:t>4.5. Страхование передаваемого в аренду, безвозмездное пользование муниципального недвижимого имущества является обязанностью арендатора и ссудополучателя.</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4.6. В отношении объектов имущества, отнесенных действующим законодательством Российской Федерации к объектам культурного наследия (памятникам истории и культуры) народов Российской Федерации, договор аренды, безвозмездного пользования заключается в соответствии с настоящим Положением при условии оформления охранного обязательства пользователя объекта культурного наследия.</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4.7. В отношении объектов имущества, являющихся объектами транспортной инфраструктуры и транспортными средствами, договор аренды, безвозмездного пользования должен содержать обязанность арендатора (ссудополучателя) обеспечить транспортную безопасность имущества в соответствии с требованиями Федерального закона от 9 февраля 2007 года № 16-ФЗ «О транспортной безопасности».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4.8. В случаях, установленных законодательством Российской Федерации, договор аренды имущества подлежит государственной регистрации в органе, осуществляющем государственную регистрацию прав на недвижимое имущество и сделок с ним. Договор безвозмездного пользования имуществом  не подлежит государственной регистрации.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4.9. После подписания договора имущество и передается по акту приема-передачи, который является неотъемлемой частью договора и содержит перечень передаваемого имущества, с указанием технических характеристик, а также иных данных позволяющих идентифицировать имущество.</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4.10. Арендатор (ссудополучатель) в течение 10 рабочих дней со дня подписания договора обязан заключить договоры на пользование и оплату коммунальных услуг (в том числе холодное и горячее водоснабжение, газоснабжение, электроснабжение, отопление, канализация, вывоз мусора и бытовых отходов) с организациями - поставщиками данных услуг, а также договоры на выполнение работ по надлежащему содержанию и ремонту общего имущества, его инженерных систем и оборудования, мест общего пользования и придомовой территории пропорционально доле занимаемой площади.</w:t>
      </w:r>
    </w:p>
    <w:p w:rsidR="00FC33CE" w:rsidRPr="00DA1099" w:rsidRDefault="00FC33CE" w:rsidP="001A78A5">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4.11. Помимо условий, предусмотренных настоящим разделом, договор аренды, безвозмездного пользования может содержать иные условия, связанные с особенностями передаваемого в пользование имущества и </w:t>
      </w:r>
      <w:r w:rsidRPr="00DA1099">
        <w:rPr>
          <w:color w:val="000000"/>
          <w:sz w:val="28"/>
          <w:szCs w:val="28"/>
        </w:rPr>
        <w:lastRenderedPageBreak/>
        <w:t>определяемые арендодателем (ссудодателем), не противоречащие действующему законодательству.</w:t>
      </w:r>
    </w:p>
    <w:p w:rsidR="00FC33CE" w:rsidRPr="00DA1099" w:rsidRDefault="00FC33CE" w:rsidP="001A78A5">
      <w:pPr>
        <w:autoSpaceDE w:val="0"/>
        <w:autoSpaceDN w:val="0"/>
        <w:adjustRightInd w:val="0"/>
        <w:spacing w:line="340" w:lineRule="atLeast"/>
        <w:ind w:firstLine="709"/>
        <w:jc w:val="both"/>
        <w:rPr>
          <w:color w:val="000000"/>
          <w:sz w:val="28"/>
          <w:szCs w:val="28"/>
        </w:rPr>
      </w:pPr>
    </w:p>
    <w:p w:rsidR="00FC33CE" w:rsidRPr="00DA1099" w:rsidRDefault="00FC33CE" w:rsidP="00AF2490">
      <w:pPr>
        <w:autoSpaceDE w:val="0"/>
        <w:autoSpaceDN w:val="0"/>
        <w:adjustRightInd w:val="0"/>
        <w:spacing w:after="120" w:line="340" w:lineRule="atLeast"/>
        <w:ind w:firstLine="709"/>
        <w:jc w:val="both"/>
        <w:rPr>
          <w:b/>
          <w:color w:val="000000"/>
          <w:sz w:val="28"/>
          <w:szCs w:val="28"/>
        </w:rPr>
      </w:pPr>
      <w:r w:rsidRPr="00DA1099">
        <w:rPr>
          <w:b/>
          <w:color w:val="000000"/>
          <w:sz w:val="28"/>
          <w:szCs w:val="28"/>
        </w:rPr>
        <w:t>5. Условия предоставления имущества в субаренду</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Арендатор вправе передать арендованное имущество или его часть в субаренду с согласия арендодателя с учетом требований, установленных Федеральным законом от 26 июля 2006 года № 135-ФЗ «О защите конкуренции» и настоящим Положением.</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5.2. Для предоставления имущества, находящегося в аренде, в субаренду арендатор обращается в Администрацию с соответствующим заявлением.</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Администрация в течение 30 дней со дня регистрации заявления рассматривает представленное заявление, издает постановление о даче согласия на сдачу в субаренду имущества и направляет его заявителю.</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5.3. Для предоставления имущества, находящегося в аренде, в субаренду без проведения торгов арендатор обращается в Администрацию с соответствующим заявлением и представляет документы в соответствии с пунктом 3.2, настоящего Порядка.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Администрация в течение 30 дней со дня регистрации заявления рассматривает представленные документы и принимает решение о даче согласия на сдачу в субаренду имущества либо об отказе в даче согласия на сдачу в субаренду имущества.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Администрация принимает решение о даче согласия на сдачу в субаренду имущества в форме постановления и направляет его заявителю.</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В случае отказа в предоставлении имущества в субаренду заявителю в день принятия решения направляется уведомление в письменной форме с указанием причин отказа.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5.4. Для рассмотрения вопроса о предоставлении имущества, находящегося в аренде, в субаренду путем предоставления муниципальной преференции арендатор обращается в Администрацию с соответствующим заявлением и представляет документы, предусмотренные пунктом 3.5 настоящего Порядка.</w:t>
      </w:r>
    </w:p>
    <w:p w:rsidR="00FC33CE" w:rsidRPr="00DA1099" w:rsidRDefault="00FC33CE" w:rsidP="00AF2490">
      <w:pPr>
        <w:autoSpaceDE w:val="0"/>
        <w:autoSpaceDN w:val="0"/>
        <w:adjustRightInd w:val="0"/>
        <w:spacing w:line="340" w:lineRule="atLeast"/>
        <w:ind w:firstLine="709"/>
        <w:jc w:val="both"/>
        <w:rPr>
          <w:sz w:val="28"/>
          <w:szCs w:val="28"/>
        </w:rPr>
      </w:pPr>
      <w:r w:rsidRPr="00DA1099">
        <w:rPr>
          <w:color w:val="000000"/>
          <w:sz w:val="28"/>
          <w:szCs w:val="28"/>
        </w:rPr>
        <w:t xml:space="preserve">Администрация в течение 30 дней рассматривает представленные документы и принимает решение об отказе в даче согласия на сдачу в субаренду имущества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 135-ФЗ «О защите конкуренции», </w:t>
      </w:r>
      <w:r w:rsidRPr="00DA1099">
        <w:rPr>
          <w:sz w:val="28"/>
          <w:szCs w:val="28"/>
        </w:rPr>
        <w:t xml:space="preserve"> о чем уведомляет в письменном виде арендатора.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w:t>
      </w:r>
      <w:r w:rsidRPr="00DA1099">
        <w:rPr>
          <w:color w:val="000000"/>
          <w:sz w:val="28"/>
          <w:szCs w:val="28"/>
        </w:rPr>
        <w:lastRenderedPageBreak/>
        <w:t>предоставления муниципальной преференции издает постановление о даче согласия на сдачу в субаренду имущества и направляет его арендатору.</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В случае отказа в предоставлении муниципальной преференции арендатор уведомляется об этом в письменной форме в течение 5 дней со дня получения решения антимонопольного органа.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5.5. Основаниями для отказа в даче согласия на сдачу в субаренду имущества без проведения торгов являются: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непредставление документов, указанных в пунктах </w:t>
      </w:r>
      <w:r w:rsidRPr="00DA1099">
        <w:rPr>
          <w:color w:val="000000"/>
          <w:sz w:val="28"/>
          <w:szCs w:val="28"/>
          <w:u w:val="single"/>
        </w:rPr>
        <w:t>3.2, 3.5</w:t>
      </w:r>
      <w:r w:rsidRPr="00DA1099">
        <w:rPr>
          <w:color w:val="000000"/>
          <w:sz w:val="28"/>
          <w:szCs w:val="28"/>
        </w:rPr>
        <w:t xml:space="preserve"> настоящего Положения;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наличие в представленных документах недостоверной или искаженной информации;</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документы, представленные арендатором (ссудополучателем), не соответствуют требованиям пунктов </w:t>
      </w:r>
      <w:r w:rsidRPr="00DA1099">
        <w:rPr>
          <w:color w:val="000000"/>
          <w:sz w:val="28"/>
          <w:szCs w:val="28"/>
          <w:u w:val="single"/>
        </w:rPr>
        <w:t>3.2, 3.5</w:t>
      </w:r>
      <w:r w:rsidRPr="00DA1099">
        <w:rPr>
          <w:color w:val="000000"/>
          <w:sz w:val="28"/>
          <w:szCs w:val="28"/>
        </w:rPr>
        <w:t xml:space="preserve"> настоящего Положения;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отказ антимонопольного органа в предоставлении права на передачу имущества  в субаренду в случае, когда на предоставление имущества требуется согласие антимонопольного органа;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представленные документы не подтверждают право на заключение договора субаренды без проведения торгов;</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нахождение предполагаемого субарендатора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5.6. Арендатор обязан представить в Администрацию копию договора субаренды не позднее 10 дней со дня его заключения.</w:t>
      </w:r>
    </w:p>
    <w:p w:rsidR="00FC33CE" w:rsidRPr="00DA1099"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5.7. Администрация в течение 30 дней со дня представления арендатором копии договора субаренды оформляет дополнительное соглашение к договору аренды недвижимого имущества, предусматривающее увеличение размера арендной платы в соответствии с утвержденной постановлением Администрации ставкой платы за сданную в субаренду площадь начиная со дня сдачи имущества в субаренду.</w:t>
      </w:r>
    </w:p>
    <w:p w:rsidR="00FC33CE" w:rsidRDefault="00FC33CE" w:rsidP="00AF2490">
      <w:pPr>
        <w:autoSpaceDE w:val="0"/>
        <w:autoSpaceDN w:val="0"/>
        <w:adjustRightInd w:val="0"/>
        <w:spacing w:line="340" w:lineRule="atLeast"/>
        <w:ind w:firstLine="709"/>
        <w:jc w:val="both"/>
        <w:rPr>
          <w:color w:val="000000"/>
          <w:sz w:val="28"/>
          <w:szCs w:val="28"/>
        </w:rPr>
      </w:pPr>
      <w:r w:rsidRPr="00DA1099">
        <w:rPr>
          <w:color w:val="000000"/>
          <w:sz w:val="28"/>
          <w:szCs w:val="28"/>
        </w:rPr>
        <w:t>5.8. При заключении договора субаренды без письменного согласия Администрации вся сумма, полученная арендатором по такому договору, подлежит взысканию в пользу Администрации в бесспорном порядке, а также арендатор выплачивает арендодателю штраф в размере 5 % от полученной по договору субаренды суммы.</w:t>
      </w:r>
    </w:p>
    <w:p w:rsidR="00FC33CE" w:rsidRPr="00DA1099" w:rsidRDefault="00FC33CE" w:rsidP="00AB20C8">
      <w:pPr>
        <w:autoSpaceDE w:val="0"/>
        <w:autoSpaceDN w:val="0"/>
        <w:adjustRightInd w:val="0"/>
        <w:spacing w:line="340" w:lineRule="atLeast"/>
        <w:ind w:firstLine="709"/>
        <w:jc w:val="center"/>
        <w:rPr>
          <w:color w:val="000000"/>
          <w:sz w:val="28"/>
          <w:szCs w:val="28"/>
        </w:rPr>
      </w:pPr>
      <w:r>
        <w:rPr>
          <w:color w:val="000000"/>
          <w:sz w:val="28"/>
          <w:szCs w:val="28"/>
        </w:rPr>
        <w:t>____________________</w:t>
      </w:r>
    </w:p>
    <w:p w:rsidR="00FC33CE" w:rsidRPr="00DA1099" w:rsidRDefault="00FC33CE" w:rsidP="001A78A5">
      <w:pPr>
        <w:autoSpaceDE w:val="0"/>
        <w:autoSpaceDN w:val="0"/>
        <w:adjustRightInd w:val="0"/>
        <w:spacing w:line="340" w:lineRule="atLeast"/>
        <w:ind w:firstLine="709"/>
        <w:jc w:val="both"/>
        <w:rPr>
          <w:color w:val="000000"/>
          <w:sz w:val="28"/>
          <w:szCs w:val="28"/>
        </w:rPr>
      </w:pPr>
    </w:p>
    <w:p w:rsidR="00FC33CE" w:rsidRPr="00DA1099" w:rsidRDefault="00FC33CE" w:rsidP="009A5C8D">
      <w:pPr>
        <w:autoSpaceDE w:val="0"/>
        <w:autoSpaceDN w:val="0"/>
        <w:adjustRightInd w:val="0"/>
        <w:spacing w:line="340" w:lineRule="atLeast"/>
        <w:ind w:left="5103"/>
        <w:jc w:val="both"/>
        <w:rPr>
          <w:color w:val="000000"/>
          <w:sz w:val="28"/>
          <w:szCs w:val="28"/>
        </w:rPr>
      </w:pPr>
    </w:p>
    <w:p w:rsidR="00FC33CE" w:rsidRPr="00DA1099"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Pr="00852453" w:rsidRDefault="00FC33CE" w:rsidP="009A5C8D">
      <w:pPr>
        <w:autoSpaceDE w:val="0"/>
        <w:autoSpaceDN w:val="0"/>
        <w:adjustRightInd w:val="0"/>
        <w:spacing w:line="340" w:lineRule="atLeast"/>
        <w:ind w:left="5103"/>
        <w:jc w:val="both"/>
        <w:rPr>
          <w:color w:val="000000"/>
          <w:sz w:val="28"/>
          <w:szCs w:val="28"/>
        </w:rPr>
      </w:pPr>
      <w:r w:rsidRPr="00852453">
        <w:rPr>
          <w:color w:val="000000"/>
          <w:sz w:val="28"/>
          <w:szCs w:val="28"/>
        </w:rPr>
        <w:t>Приложение № 1</w:t>
      </w:r>
    </w:p>
    <w:p w:rsidR="00FC33CE" w:rsidRPr="00431003" w:rsidRDefault="00FC33CE" w:rsidP="00751863">
      <w:pPr>
        <w:autoSpaceDE w:val="0"/>
        <w:autoSpaceDN w:val="0"/>
        <w:adjustRightInd w:val="0"/>
        <w:spacing w:line="240" w:lineRule="atLeast"/>
        <w:ind w:left="5103"/>
        <w:jc w:val="both"/>
        <w:rPr>
          <w:color w:val="000000"/>
        </w:rPr>
      </w:pPr>
      <w:r w:rsidRPr="00431003">
        <w:rPr>
          <w:color w:val="000000"/>
        </w:rPr>
        <w:t>к Положению о  порядке и условиях предоставления в аре</w:t>
      </w:r>
      <w:r>
        <w:rPr>
          <w:color w:val="000000"/>
        </w:rPr>
        <w:t xml:space="preserve">нду, безвозмездное пользование </w:t>
      </w:r>
      <w:r w:rsidRPr="00431003">
        <w:rPr>
          <w:color w:val="000000"/>
        </w:rPr>
        <w:t>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0A5A1C">
      <w:pPr>
        <w:autoSpaceDE w:val="0"/>
        <w:autoSpaceDN w:val="0"/>
        <w:adjustRightInd w:val="0"/>
        <w:spacing w:line="340" w:lineRule="atLeast"/>
        <w:ind w:firstLine="709"/>
        <w:jc w:val="center"/>
        <w:rPr>
          <w:color w:val="000000"/>
          <w:sz w:val="28"/>
          <w:szCs w:val="28"/>
        </w:rPr>
      </w:pPr>
      <w:r w:rsidRPr="00852453">
        <w:rPr>
          <w:color w:val="000000"/>
          <w:sz w:val="28"/>
          <w:szCs w:val="28"/>
        </w:rPr>
        <w:t>Форма заявления о предоставлении имущества</w:t>
      </w:r>
    </w:p>
    <w:p w:rsidR="00FC33CE" w:rsidRPr="00852453" w:rsidRDefault="00FC33CE" w:rsidP="000A5A1C">
      <w:pPr>
        <w:autoSpaceDE w:val="0"/>
        <w:autoSpaceDN w:val="0"/>
        <w:adjustRightInd w:val="0"/>
        <w:spacing w:line="340" w:lineRule="atLeast"/>
        <w:ind w:firstLine="709"/>
        <w:jc w:val="center"/>
        <w:rPr>
          <w:color w:val="000000"/>
          <w:sz w:val="28"/>
          <w:szCs w:val="28"/>
        </w:rPr>
      </w:pPr>
      <w:r w:rsidRPr="00852453">
        <w:rPr>
          <w:color w:val="000000"/>
          <w:sz w:val="28"/>
          <w:szCs w:val="28"/>
        </w:rPr>
        <w:t>в аренду или безвозмездное пользование без проведения торгов</w:t>
      </w:r>
    </w:p>
    <w:p w:rsidR="00FC33CE" w:rsidRPr="00852453"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FA010B">
      <w:pPr>
        <w:autoSpaceDE w:val="0"/>
        <w:autoSpaceDN w:val="0"/>
        <w:adjustRightInd w:val="0"/>
        <w:spacing w:line="340" w:lineRule="atLeast"/>
        <w:ind w:left="4962"/>
        <w:jc w:val="both"/>
        <w:rPr>
          <w:color w:val="000000"/>
          <w:sz w:val="28"/>
          <w:szCs w:val="28"/>
        </w:rPr>
      </w:pPr>
      <w:r>
        <w:rPr>
          <w:color w:val="000000"/>
          <w:sz w:val="28"/>
          <w:szCs w:val="28"/>
        </w:rPr>
        <w:t xml:space="preserve">В </w:t>
      </w:r>
      <w:r w:rsidRPr="00852453">
        <w:rPr>
          <w:color w:val="000000"/>
          <w:sz w:val="28"/>
          <w:szCs w:val="28"/>
        </w:rPr>
        <w:t>Администраци</w:t>
      </w:r>
      <w:r>
        <w:rPr>
          <w:color w:val="000000"/>
          <w:sz w:val="28"/>
          <w:szCs w:val="28"/>
        </w:rPr>
        <w:t>ю</w:t>
      </w:r>
      <w:r w:rsidRPr="00852453">
        <w:rPr>
          <w:color w:val="000000"/>
          <w:sz w:val="28"/>
          <w:szCs w:val="28"/>
        </w:rPr>
        <w:t xml:space="preserve"> </w:t>
      </w:r>
      <w:r>
        <w:rPr>
          <w:color w:val="2D2D2D"/>
          <w:spacing w:val="2"/>
          <w:sz w:val="28"/>
          <w:szCs w:val="28"/>
        </w:rPr>
        <w:t>Травковского</w:t>
      </w:r>
      <w:r>
        <w:rPr>
          <w:color w:val="000000"/>
          <w:sz w:val="28"/>
          <w:szCs w:val="28"/>
        </w:rPr>
        <w:t xml:space="preserve"> сельского поселения</w:t>
      </w:r>
    </w:p>
    <w:p w:rsidR="00FC33CE" w:rsidRPr="00852453" w:rsidRDefault="00FC33CE" w:rsidP="009A5C8D">
      <w:pPr>
        <w:autoSpaceDE w:val="0"/>
        <w:autoSpaceDN w:val="0"/>
        <w:adjustRightInd w:val="0"/>
        <w:spacing w:line="340" w:lineRule="atLeast"/>
        <w:ind w:left="4962"/>
        <w:jc w:val="both"/>
        <w:rPr>
          <w:color w:val="000000"/>
          <w:sz w:val="28"/>
          <w:szCs w:val="28"/>
        </w:rPr>
      </w:pPr>
      <w:r w:rsidRPr="00852453">
        <w:rPr>
          <w:color w:val="000000"/>
          <w:sz w:val="28"/>
          <w:szCs w:val="28"/>
        </w:rPr>
        <w:t>от ____________________________</w:t>
      </w:r>
    </w:p>
    <w:p w:rsidR="00FC33CE" w:rsidRPr="00852453" w:rsidRDefault="00FC33CE" w:rsidP="009A5C8D">
      <w:pPr>
        <w:autoSpaceDE w:val="0"/>
        <w:autoSpaceDN w:val="0"/>
        <w:adjustRightInd w:val="0"/>
        <w:spacing w:line="340" w:lineRule="atLeast"/>
        <w:ind w:left="4962"/>
        <w:jc w:val="both"/>
        <w:rPr>
          <w:color w:val="000000"/>
          <w:sz w:val="28"/>
          <w:szCs w:val="28"/>
        </w:rPr>
      </w:pPr>
      <w:r w:rsidRPr="00852453">
        <w:rPr>
          <w:color w:val="000000"/>
          <w:sz w:val="28"/>
          <w:szCs w:val="28"/>
        </w:rPr>
        <w:t>_______________________________</w:t>
      </w:r>
    </w:p>
    <w:p w:rsidR="00FC33CE" w:rsidRPr="00852453" w:rsidRDefault="00FC33CE" w:rsidP="009A5C8D">
      <w:pPr>
        <w:autoSpaceDE w:val="0"/>
        <w:autoSpaceDN w:val="0"/>
        <w:adjustRightInd w:val="0"/>
        <w:spacing w:line="340" w:lineRule="atLeast"/>
        <w:ind w:left="4962"/>
        <w:jc w:val="both"/>
        <w:rPr>
          <w:color w:val="000000"/>
          <w:sz w:val="28"/>
          <w:szCs w:val="28"/>
        </w:rPr>
      </w:pPr>
      <w:r w:rsidRPr="00852453">
        <w:rPr>
          <w:color w:val="000000"/>
          <w:sz w:val="28"/>
          <w:szCs w:val="28"/>
        </w:rPr>
        <w:t>(Ф.И.О. претендента - физического лица либо</w:t>
      </w:r>
      <w:r>
        <w:rPr>
          <w:color w:val="000000"/>
          <w:sz w:val="28"/>
          <w:szCs w:val="28"/>
        </w:rPr>
        <w:t xml:space="preserve"> </w:t>
      </w:r>
      <w:r w:rsidRPr="00852453">
        <w:rPr>
          <w:color w:val="000000"/>
          <w:sz w:val="28"/>
          <w:szCs w:val="28"/>
        </w:rPr>
        <w:t>полное наименование претендента – юридического лица)</w:t>
      </w:r>
    </w:p>
    <w:p w:rsidR="00FC33CE" w:rsidRDefault="00FC33CE" w:rsidP="009A5C8D">
      <w:pPr>
        <w:autoSpaceDE w:val="0"/>
        <w:autoSpaceDN w:val="0"/>
        <w:adjustRightInd w:val="0"/>
        <w:spacing w:line="340" w:lineRule="atLeast"/>
        <w:jc w:val="center"/>
        <w:rPr>
          <w:color w:val="000000"/>
          <w:sz w:val="28"/>
          <w:szCs w:val="28"/>
        </w:rPr>
      </w:pPr>
    </w:p>
    <w:p w:rsidR="00FC33CE" w:rsidRPr="00852453" w:rsidRDefault="00FC33CE" w:rsidP="009A5C8D">
      <w:pPr>
        <w:autoSpaceDE w:val="0"/>
        <w:autoSpaceDN w:val="0"/>
        <w:adjustRightInd w:val="0"/>
        <w:spacing w:line="340" w:lineRule="atLeast"/>
        <w:jc w:val="center"/>
        <w:rPr>
          <w:color w:val="000000"/>
          <w:sz w:val="28"/>
          <w:szCs w:val="28"/>
        </w:rPr>
      </w:pPr>
      <w:r w:rsidRPr="00852453">
        <w:rPr>
          <w:color w:val="000000"/>
          <w:sz w:val="28"/>
          <w:szCs w:val="28"/>
        </w:rPr>
        <w:t>Заявление</w:t>
      </w:r>
    </w:p>
    <w:p w:rsidR="00FC33CE" w:rsidRPr="00852453" w:rsidRDefault="00FC33CE" w:rsidP="009A5C8D">
      <w:pPr>
        <w:autoSpaceDE w:val="0"/>
        <w:autoSpaceDN w:val="0"/>
        <w:adjustRightInd w:val="0"/>
        <w:spacing w:line="340" w:lineRule="atLeast"/>
        <w:ind w:left="4962"/>
        <w:jc w:val="both"/>
        <w:rPr>
          <w:color w:val="000000"/>
          <w:sz w:val="28"/>
          <w:szCs w:val="28"/>
        </w:rPr>
      </w:pP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Наименование заявителя 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__________________________________________________________________  </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 xml:space="preserve">просит передать по договору аренды (безвозмездного пользования) объект недвижимости, находящегося в муниципальной собственности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__________________________________________________________________</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(указать сведения, индивидуализирующие объект)</w:t>
      </w:r>
    </w:p>
    <w:p w:rsidR="00FC33CE" w:rsidRPr="00852453" w:rsidRDefault="00FC33CE" w:rsidP="009A5C8D">
      <w:pPr>
        <w:autoSpaceDE w:val="0"/>
        <w:autoSpaceDN w:val="0"/>
        <w:adjustRightInd w:val="0"/>
        <w:spacing w:line="340" w:lineRule="atLeast"/>
        <w:jc w:val="both"/>
        <w:rPr>
          <w:color w:val="000000"/>
          <w:sz w:val="28"/>
          <w:szCs w:val="28"/>
        </w:rPr>
      </w:pPr>
      <w:r>
        <w:rPr>
          <w:color w:val="000000"/>
          <w:sz w:val="28"/>
          <w:szCs w:val="28"/>
        </w:rPr>
        <w:t>сроком на</w:t>
      </w:r>
      <w:r w:rsidRPr="00852453">
        <w:rPr>
          <w:color w:val="000000"/>
          <w:sz w:val="28"/>
          <w:szCs w:val="28"/>
        </w:rPr>
        <w:t>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с целью использования ____________________________________________  </w:t>
      </w:r>
    </w:p>
    <w:p w:rsidR="00FC33CE"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Реквизиты заявителя:</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Местонахождение: 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__________________________________________________________________</w:t>
      </w:r>
    </w:p>
    <w:p w:rsidR="00FC33CE" w:rsidRPr="00852453" w:rsidRDefault="00FC33CE" w:rsidP="00852453">
      <w:pPr>
        <w:autoSpaceDE w:val="0"/>
        <w:autoSpaceDN w:val="0"/>
        <w:adjustRightInd w:val="0"/>
        <w:spacing w:line="340" w:lineRule="atLeast"/>
        <w:ind w:firstLine="709"/>
        <w:jc w:val="both"/>
        <w:rPr>
          <w:color w:val="000000"/>
          <w:sz w:val="28"/>
          <w:szCs w:val="28"/>
        </w:rPr>
      </w:pPr>
      <w:r w:rsidRPr="00852453">
        <w:rPr>
          <w:color w:val="000000"/>
          <w:sz w:val="28"/>
          <w:szCs w:val="28"/>
        </w:rPr>
        <w:t>(для юридических лиц)</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Адрес регистрации: _______________________________________________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__________________________________________________________________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(для физических лиц)</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Адрес фактического проживания:____________________________________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lastRenderedPageBreak/>
        <w:t>__________________________________________________________________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(для физических лиц)</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 xml:space="preserve">Банковские реквизиты: </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ИНН __________________, ОГРН________________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р/с 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в _______________________________________________________________,</w:t>
      </w: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к/с _______________________________БИК___________________________</w:t>
      </w:r>
    </w:p>
    <w:p w:rsidR="00FC33CE" w:rsidRPr="00852453" w:rsidRDefault="00FC33CE" w:rsidP="00852453">
      <w:pPr>
        <w:autoSpaceDE w:val="0"/>
        <w:autoSpaceDN w:val="0"/>
        <w:adjustRightInd w:val="0"/>
        <w:spacing w:line="340" w:lineRule="atLeast"/>
        <w:ind w:firstLine="709"/>
        <w:jc w:val="both"/>
        <w:rPr>
          <w:color w:val="000000"/>
          <w:sz w:val="28"/>
          <w:szCs w:val="28"/>
        </w:rPr>
      </w:pPr>
    </w:p>
    <w:p w:rsidR="00FC33CE" w:rsidRPr="00852453" w:rsidRDefault="00FC33CE" w:rsidP="009A5C8D">
      <w:pPr>
        <w:autoSpaceDE w:val="0"/>
        <w:autoSpaceDN w:val="0"/>
        <w:adjustRightInd w:val="0"/>
        <w:spacing w:line="340" w:lineRule="atLeast"/>
        <w:jc w:val="both"/>
        <w:rPr>
          <w:color w:val="000000"/>
          <w:sz w:val="28"/>
          <w:szCs w:val="28"/>
        </w:rPr>
      </w:pPr>
      <w:r w:rsidRPr="00852453">
        <w:rPr>
          <w:color w:val="000000"/>
          <w:sz w:val="28"/>
          <w:szCs w:val="28"/>
        </w:rPr>
        <w:t>Приложение. Комплект документов с описью на ____л.</w:t>
      </w:r>
    </w:p>
    <w:p w:rsidR="00FC33CE" w:rsidRPr="00852453" w:rsidRDefault="00FC33CE" w:rsidP="00852453">
      <w:pPr>
        <w:autoSpaceDE w:val="0"/>
        <w:autoSpaceDN w:val="0"/>
        <w:adjustRightInd w:val="0"/>
        <w:spacing w:line="340" w:lineRule="atLeast"/>
        <w:jc w:val="both"/>
        <w:rPr>
          <w:color w:val="000000"/>
          <w:sz w:val="28"/>
          <w:szCs w:val="28"/>
        </w:rPr>
      </w:pPr>
      <w:r w:rsidRPr="00852453">
        <w:rPr>
          <w:color w:val="000000"/>
          <w:sz w:val="28"/>
          <w:szCs w:val="28"/>
        </w:rPr>
        <w:t>Заявитель_________________________________________________________</w:t>
      </w:r>
    </w:p>
    <w:p w:rsidR="00FC33CE" w:rsidRPr="009A5C8D" w:rsidRDefault="00FC33CE" w:rsidP="00FA010B">
      <w:pPr>
        <w:autoSpaceDE w:val="0"/>
        <w:autoSpaceDN w:val="0"/>
        <w:adjustRightInd w:val="0"/>
        <w:spacing w:line="240" w:lineRule="exact"/>
        <w:jc w:val="center"/>
        <w:rPr>
          <w:color w:val="000000"/>
          <w:sz w:val="16"/>
          <w:szCs w:val="16"/>
        </w:rPr>
      </w:pPr>
      <w:r w:rsidRPr="009A5C8D">
        <w:rPr>
          <w:color w:val="000000"/>
          <w:sz w:val="16"/>
          <w:szCs w:val="16"/>
        </w:rPr>
        <w:t xml:space="preserve">(подпись и Ф.И.О. лица, уполномоченного участником аукциона </w:t>
      </w:r>
      <w:r>
        <w:rPr>
          <w:color w:val="000000"/>
          <w:sz w:val="16"/>
          <w:szCs w:val="16"/>
        </w:rPr>
        <w:t>–</w:t>
      </w:r>
      <w:r w:rsidRPr="009A5C8D">
        <w:rPr>
          <w:color w:val="000000"/>
          <w:sz w:val="16"/>
          <w:szCs w:val="16"/>
        </w:rPr>
        <w:t xml:space="preserve"> юридическим</w:t>
      </w:r>
      <w:r>
        <w:rPr>
          <w:color w:val="000000"/>
          <w:sz w:val="16"/>
          <w:szCs w:val="16"/>
        </w:rPr>
        <w:t xml:space="preserve"> </w:t>
      </w:r>
      <w:r w:rsidRPr="009A5C8D">
        <w:rPr>
          <w:color w:val="000000"/>
          <w:sz w:val="16"/>
          <w:szCs w:val="16"/>
        </w:rPr>
        <w:t>лицом на подписание и подачу от имени юридического лица заявки реквизиты</w:t>
      </w:r>
      <w:r>
        <w:rPr>
          <w:color w:val="000000"/>
          <w:sz w:val="16"/>
          <w:szCs w:val="16"/>
        </w:rPr>
        <w:t xml:space="preserve"> </w:t>
      </w:r>
      <w:r w:rsidRPr="009A5C8D">
        <w:rPr>
          <w:color w:val="000000"/>
          <w:sz w:val="16"/>
          <w:szCs w:val="16"/>
        </w:rPr>
        <w:t>документа, подтверждающие его полномочия, либо подпись и Ф.И.О. физического</w:t>
      </w:r>
    </w:p>
    <w:p w:rsidR="00FC33CE" w:rsidRPr="009A5C8D" w:rsidRDefault="00FC33CE" w:rsidP="00FA010B">
      <w:pPr>
        <w:autoSpaceDE w:val="0"/>
        <w:autoSpaceDN w:val="0"/>
        <w:adjustRightInd w:val="0"/>
        <w:spacing w:line="240" w:lineRule="exact"/>
        <w:jc w:val="center"/>
        <w:rPr>
          <w:color w:val="000000"/>
          <w:sz w:val="16"/>
          <w:szCs w:val="16"/>
        </w:rPr>
      </w:pPr>
      <w:r w:rsidRPr="009A5C8D">
        <w:rPr>
          <w:color w:val="000000"/>
          <w:sz w:val="16"/>
          <w:szCs w:val="16"/>
        </w:rPr>
        <w:t>лица или его  представителя, реквизиты документа, подтверждающие полномочия</w:t>
      </w:r>
      <w:r>
        <w:rPr>
          <w:color w:val="000000"/>
          <w:sz w:val="16"/>
          <w:szCs w:val="16"/>
        </w:rPr>
        <w:t xml:space="preserve"> </w:t>
      </w:r>
      <w:r w:rsidRPr="009A5C8D">
        <w:rPr>
          <w:color w:val="000000"/>
          <w:sz w:val="16"/>
          <w:szCs w:val="16"/>
        </w:rPr>
        <w:t>представителя физического лица)</w:t>
      </w:r>
    </w:p>
    <w:p w:rsidR="00FC33CE" w:rsidRPr="00852453" w:rsidRDefault="00FC33CE" w:rsidP="00852453">
      <w:pPr>
        <w:autoSpaceDE w:val="0"/>
        <w:autoSpaceDN w:val="0"/>
        <w:adjustRightInd w:val="0"/>
        <w:spacing w:line="340" w:lineRule="atLeast"/>
        <w:jc w:val="both"/>
        <w:rPr>
          <w:color w:val="000000"/>
          <w:sz w:val="28"/>
          <w:szCs w:val="28"/>
        </w:rPr>
      </w:pPr>
      <w:r w:rsidRPr="00852453">
        <w:rPr>
          <w:color w:val="000000"/>
          <w:sz w:val="28"/>
          <w:szCs w:val="28"/>
        </w:rPr>
        <w:t>М.П.</w:t>
      </w:r>
      <w:r w:rsidRPr="00852453">
        <w:rPr>
          <w:color w:val="000000"/>
          <w:sz w:val="28"/>
          <w:szCs w:val="28"/>
        </w:rPr>
        <w:t> </w:t>
      </w: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Default="00FC33CE" w:rsidP="009A5C8D">
      <w:pPr>
        <w:autoSpaceDE w:val="0"/>
        <w:autoSpaceDN w:val="0"/>
        <w:adjustRightInd w:val="0"/>
        <w:spacing w:line="340" w:lineRule="atLeast"/>
        <w:ind w:left="5103"/>
        <w:jc w:val="both"/>
        <w:rPr>
          <w:color w:val="000000"/>
          <w:sz w:val="28"/>
          <w:szCs w:val="28"/>
        </w:rPr>
      </w:pPr>
    </w:p>
    <w:p w:rsidR="00FC33CE" w:rsidRPr="00852453" w:rsidRDefault="00FC33CE" w:rsidP="009A5C8D">
      <w:pPr>
        <w:autoSpaceDE w:val="0"/>
        <w:autoSpaceDN w:val="0"/>
        <w:adjustRightInd w:val="0"/>
        <w:spacing w:line="340" w:lineRule="atLeast"/>
        <w:ind w:left="5103"/>
        <w:jc w:val="both"/>
        <w:rPr>
          <w:color w:val="000000"/>
          <w:sz w:val="28"/>
          <w:szCs w:val="28"/>
        </w:rPr>
      </w:pPr>
      <w:r w:rsidRPr="00852453">
        <w:rPr>
          <w:color w:val="000000"/>
          <w:sz w:val="28"/>
          <w:szCs w:val="28"/>
        </w:rPr>
        <w:t>Приложение № 2</w:t>
      </w:r>
    </w:p>
    <w:p w:rsidR="00FC33CE" w:rsidRPr="00431003" w:rsidRDefault="00FC33CE" w:rsidP="00751863">
      <w:pPr>
        <w:autoSpaceDE w:val="0"/>
        <w:autoSpaceDN w:val="0"/>
        <w:adjustRightInd w:val="0"/>
        <w:spacing w:line="240" w:lineRule="exact"/>
        <w:ind w:left="5103"/>
        <w:jc w:val="both"/>
        <w:rPr>
          <w:color w:val="000000"/>
        </w:rPr>
      </w:pPr>
      <w:r w:rsidRPr="00431003">
        <w:rPr>
          <w:color w:val="000000"/>
        </w:rPr>
        <w:t>к Положению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C33CE" w:rsidRPr="00431003" w:rsidRDefault="00FC33CE" w:rsidP="00424405">
      <w:pPr>
        <w:autoSpaceDE w:val="0"/>
        <w:autoSpaceDN w:val="0"/>
        <w:adjustRightInd w:val="0"/>
        <w:spacing w:line="200" w:lineRule="atLeast"/>
        <w:ind w:firstLine="709"/>
        <w:jc w:val="both"/>
        <w:rPr>
          <w:color w:val="000000"/>
        </w:rPr>
      </w:pPr>
    </w:p>
    <w:p w:rsidR="00FC33CE" w:rsidRPr="00424405" w:rsidRDefault="00FC33CE" w:rsidP="00424405">
      <w:pPr>
        <w:autoSpaceDE w:val="0"/>
        <w:autoSpaceDN w:val="0"/>
        <w:adjustRightInd w:val="0"/>
        <w:spacing w:line="340" w:lineRule="atLeast"/>
        <w:ind w:firstLine="709"/>
        <w:jc w:val="center"/>
        <w:rPr>
          <w:b/>
          <w:color w:val="000000"/>
        </w:rPr>
      </w:pPr>
      <w:r w:rsidRPr="00424405">
        <w:rPr>
          <w:b/>
          <w:color w:val="000000"/>
        </w:rPr>
        <w:t>Согласие на обработку персональных данных</w:t>
      </w:r>
    </w:p>
    <w:p w:rsidR="00FC33CE" w:rsidRPr="00424405" w:rsidRDefault="00FC33CE" w:rsidP="00FA010B">
      <w:pPr>
        <w:autoSpaceDE w:val="0"/>
        <w:autoSpaceDN w:val="0"/>
        <w:adjustRightInd w:val="0"/>
        <w:spacing w:line="340" w:lineRule="atLeast"/>
        <w:ind w:firstLine="709"/>
        <w:jc w:val="center"/>
        <w:rPr>
          <w:color w:val="000000"/>
        </w:rPr>
      </w:pPr>
      <w:r w:rsidRPr="00424405">
        <w:rPr>
          <w:color w:val="000000"/>
        </w:rPr>
        <w:t>(для физического лица)</w:t>
      </w:r>
    </w:p>
    <w:p w:rsidR="00FC33CE" w:rsidRPr="00424405" w:rsidRDefault="00FC33CE" w:rsidP="00852453">
      <w:pPr>
        <w:autoSpaceDE w:val="0"/>
        <w:autoSpaceDN w:val="0"/>
        <w:adjustRightInd w:val="0"/>
        <w:spacing w:line="340" w:lineRule="atLeast"/>
        <w:ind w:firstLine="709"/>
        <w:jc w:val="both"/>
        <w:rPr>
          <w:color w:val="000000"/>
        </w:rPr>
      </w:pPr>
    </w:p>
    <w:p w:rsidR="00FC33CE" w:rsidRPr="00424405" w:rsidRDefault="00FC33CE" w:rsidP="00424405">
      <w:pPr>
        <w:autoSpaceDE w:val="0"/>
        <w:autoSpaceDN w:val="0"/>
        <w:adjustRightInd w:val="0"/>
        <w:ind w:firstLine="709"/>
        <w:jc w:val="both"/>
        <w:rPr>
          <w:color w:val="000000"/>
        </w:rPr>
      </w:pPr>
      <w:r w:rsidRPr="00424405">
        <w:rPr>
          <w:color w:val="000000"/>
        </w:rPr>
        <w:t>Я, ________________________________________________</w:t>
      </w:r>
      <w:r>
        <w:rPr>
          <w:color w:val="000000"/>
        </w:rPr>
        <w:t>______________</w:t>
      </w:r>
      <w:r w:rsidRPr="00424405">
        <w:rPr>
          <w:color w:val="000000"/>
        </w:rPr>
        <w:t xml:space="preserve">_______  </w:t>
      </w:r>
    </w:p>
    <w:p w:rsidR="00FC33CE" w:rsidRPr="00424405" w:rsidRDefault="00FC33CE" w:rsidP="00FA010B">
      <w:pPr>
        <w:autoSpaceDE w:val="0"/>
        <w:autoSpaceDN w:val="0"/>
        <w:adjustRightInd w:val="0"/>
        <w:ind w:firstLine="709"/>
        <w:jc w:val="center"/>
        <w:rPr>
          <w:color w:val="000000"/>
        </w:rPr>
      </w:pPr>
      <w:r w:rsidRPr="00424405">
        <w:rPr>
          <w:color w:val="000000"/>
        </w:rPr>
        <w:t>(Ф.И.О заявителя, представителя заявителя)</w:t>
      </w:r>
    </w:p>
    <w:p w:rsidR="00FC33CE" w:rsidRPr="00424405" w:rsidRDefault="00FC33CE" w:rsidP="00FA010B">
      <w:pPr>
        <w:autoSpaceDE w:val="0"/>
        <w:autoSpaceDN w:val="0"/>
        <w:adjustRightInd w:val="0"/>
        <w:jc w:val="both"/>
        <w:rPr>
          <w:color w:val="000000"/>
        </w:rPr>
      </w:pPr>
      <w:r w:rsidRPr="00424405">
        <w:rPr>
          <w:color w:val="000000"/>
        </w:rPr>
        <w:t>__________________________________________________________</w:t>
      </w:r>
      <w:r>
        <w:rPr>
          <w:color w:val="000000"/>
        </w:rPr>
        <w:t>_____________</w:t>
      </w:r>
      <w:r w:rsidRPr="00424405">
        <w:rPr>
          <w:color w:val="000000"/>
        </w:rPr>
        <w:t>___</w:t>
      </w:r>
    </w:p>
    <w:p w:rsidR="00FC33CE" w:rsidRPr="00424405" w:rsidRDefault="00FC33CE" w:rsidP="00424405">
      <w:pPr>
        <w:autoSpaceDE w:val="0"/>
        <w:autoSpaceDN w:val="0"/>
        <w:adjustRightInd w:val="0"/>
        <w:ind w:firstLine="709"/>
        <w:jc w:val="both"/>
        <w:rPr>
          <w:color w:val="000000"/>
        </w:rPr>
      </w:pPr>
      <w:r w:rsidRPr="00424405">
        <w:rPr>
          <w:color w:val="000000"/>
        </w:rPr>
        <w:t>(данные паспорта или иного документа, удостоверяющего личность заявителя,  представителя заявителя)</w:t>
      </w:r>
    </w:p>
    <w:p w:rsidR="00FC33CE" w:rsidRPr="00424405" w:rsidRDefault="00FC33CE" w:rsidP="00FA010B">
      <w:pPr>
        <w:autoSpaceDE w:val="0"/>
        <w:autoSpaceDN w:val="0"/>
        <w:adjustRightInd w:val="0"/>
        <w:jc w:val="both"/>
        <w:rPr>
          <w:color w:val="000000"/>
        </w:rPr>
      </w:pPr>
      <w:r w:rsidRPr="00424405">
        <w:rPr>
          <w:color w:val="000000"/>
        </w:rPr>
        <w:t>___</w:t>
      </w:r>
      <w:r>
        <w:rPr>
          <w:color w:val="000000"/>
        </w:rPr>
        <w:t>_____________</w:t>
      </w:r>
      <w:r w:rsidRPr="00424405">
        <w:rPr>
          <w:color w:val="000000"/>
        </w:rPr>
        <w:t>__________________________________________________________</w:t>
      </w:r>
    </w:p>
    <w:p w:rsidR="00FC33CE" w:rsidRPr="00424405" w:rsidRDefault="00FC33CE" w:rsidP="00424405">
      <w:pPr>
        <w:autoSpaceDE w:val="0"/>
        <w:autoSpaceDN w:val="0"/>
        <w:adjustRightInd w:val="0"/>
        <w:ind w:firstLine="709"/>
        <w:jc w:val="both"/>
        <w:rPr>
          <w:color w:val="000000"/>
        </w:rPr>
      </w:pPr>
      <w:r w:rsidRPr="00424405">
        <w:rPr>
          <w:color w:val="000000"/>
        </w:rPr>
        <w:t>(документ, подтверждающий  полномочия представителя заявителя)</w:t>
      </w:r>
    </w:p>
    <w:p w:rsidR="00FC33CE" w:rsidRPr="00424405" w:rsidRDefault="00FC33CE" w:rsidP="00424405">
      <w:pPr>
        <w:autoSpaceDE w:val="0"/>
        <w:autoSpaceDN w:val="0"/>
        <w:adjustRightInd w:val="0"/>
        <w:ind w:firstLine="709"/>
        <w:jc w:val="both"/>
        <w:rPr>
          <w:color w:val="000000"/>
        </w:rPr>
      </w:pPr>
    </w:p>
    <w:p w:rsidR="00FC33CE" w:rsidRPr="00424405" w:rsidRDefault="00FC33CE" w:rsidP="00424405">
      <w:pPr>
        <w:autoSpaceDE w:val="0"/>
        <w:autoSpaceDN w:val="0"/>
        <w:adjustRightInd w:val="0"/>
        <w:ind w:firstLine="709"/>
        <w:jc w:val="both"/>
        <w:rPr>
          <w:color w:val="000000"/>
        </w:rPr>
      </w:pPr>
      <w:r w:rsidRPr="00424405">
        <w:rPr>
          <w:color w:val="000000"/>
        </w:rPr>
        <w:t>не возражаю против обработки отделом по управлению и приватизации муниципального имущества Администрации муниципального района, включая ______________________________________________</w:t>
      </w:r>
      <w:r>
        <w:rPr>
          <w:color w:val="000000"/>
        </w:rPr>
        <w:t>____________________</w:t>
      </w:r>
      <w:r w:rsidRPr="00424405">
        <w:rPr>
          <w:color w:val="000000"/>
        </w:rPr>
        <w:t>___________</w:t>
      </w:r>
    </w:p>
    <w:p w:rsidR="00FC33CE" w:rsidRPr="00424405" w:rsidRDefault="00FC33CE" w:rsidP="00FA010B">
      <w:pPr>
        <w:autoSpaceDE w:val="0"/>
        <w:autoSpaceDN w:val="0"/>
        <w:adjustRightInd w:val="0"/>
        <w:jc w:val="both"/>
        <w:rPr>
          <w:color w:val="000000"/>
        </w:rPr>
      </w:pPr>
      <w:r w:rsidRPr="00424405">
        <w:rPr>
          <w:color w:val="000000"/>
        </w:rPr>
        <w:t>_________________________________________________</w:t>
      </w:r>
      <w:r>
        <w:rPr>
          <w:color w:val="000000"/>
        </w:rPr>
        <w:t>_____________</w:t>
      </w:r>
      <w:r w:rsidRPr="00424405">
        <w:rPr>
          <w:color w:val="000000"/>
        </w:rPr>
        <w:t>____________</w:t>
      </w:r>
    </w:p>
    <w:p w:rsidR="00FC33CE" w:rsidRPr="00424405" w:rsidRDefault="00FC33CE" w:rsidP="00424405">
      <w:pPr>
        <w:autoSpaceDE w:val="0"/>
        <w:autoSpaceDN w:val="0"/>
        <w:adjustRightInd w:val="0"/>
        <w:ind w:firstLine="709"/>
        <w:jc w:val="both"/>
        <w:rPr>
          <w:color w:val="000000"/>
        </w:rPr>
      </w:pPr>
      <w:r w:rsidRPr="00424405">
        <w:rPr>
          <w:color w:val="000000"/>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w:t>
      </w:r>
      <w:r>
        <w:rPr>
          <w:color w:val="000000"/>
        </w:rPr>
        <w:t xml:space="preserve"> </w:t>
      </w:r>
      <w:r w:rsidRPr="00424405">
        <w:rPr>
          <w:color w:val="000000"/>
        </w:rPr>
        <w:t>обезличивание, блокирование, уничтожение)) следующих моих (доверителя) персональных данных:</w:t>
      </w:r>
    </w:p>
    <w:p w:rsidR="00FC33CE" w:rsidRPr="00424405" w:rsidRDefault="00FC33CE" w:rsidP="00FA010B">
      <w:pPr>
        <w:autoSpaceDE w:val="0"/>
        <w:autoSpaceDN w:val="0"/>
        <w:adjustRightInd w:val="0"/>
        <w:ind w:firstLine="142"/>
        <w:jc w:val="both"/>
        <w:rPr>
          <w:color w:val="000000"/>
        </w:rPr>
      </w:pPr>
      <w:r w:rsidRPr="00424405">
        <w:rPr>
          <w:color w:val="000000"/>
        </w:rPr>
        <w:t>__________________________</w:t>
      </w:r>
      <w:r>
        <w:rPr>
          <w:color w:val="000000"/>
        </w:rPr>
        <w:t>____________</w:t>
      </w:r>
      <w:r w:rsidRPr="00424405">
        <w:rPr>
          <w:color w:val="000000"/>
        </w:rPr>
        <w:t>___________________________________</w:t>
      </w:r>
    </w:p>
    <w:p w:rsidR="00FC33CE" w:rsidRPr="00424405" w:rsidRDefault="00FC33CE" w:rsidP="00424405">
      <w:pPr>
        <w:autoSpaceDE w:val="0"/>
        <w:autoSpaceDN w:val="0"/>
        <w:adjustRightInd w:val="0"/>
        <w:ind w:firstLine="709"/>
        <w:jc w:val="both"/>
        <w:rPr>
          <w:color w:val="000000"/>
        </w:rPr>
      </w:pPr>
      <w:r w:rsidRPr="00424405">
        <w:rPr>
          <w:color w:val="000000"/>
        </w:rPr>
        <w:t>(перечень персональных данных) обрабатываемых с целью  (цель обработки персональных данных)</w:t>
      </w:r>
    </w:p>
    <w:p w:rsidR="00FC33CE" w:rsidRPr="00424405" w:rsidRDefault="00FC33CE" w:rsidP="00424405">
      <w:pPr>
        <w:autoSpaceDE w:val="0"/>
        <w:autoSpaceDN w:val="0"/>
        <w:adjustRightInd w:val="0"/>
        <w:jc w:val="both"/>
        <w:rPr>
          <w:color w:val="000000"/>
        </w:rPr>
      </w:pPr>
      <w:r w:rsidRPr="00424405">
        <w:rPr>
          <w:color w:val="000000"/>
        </w:rPr>
        <w:t>в течение __________________</w:t>
      </w:r>
      <w:r>
        <w:rPr>
          <w:color w:val="000000"/>
        </w:rPr>
        <w:t>___________</w:t>
      </w:r>
      <w:r w:rsidRPr="00424405">
        <w:rPr>
          <w:color w:val="000000"/>
        </w:rPr>
        <w:t>____________________________________</w:t>
      </w:r>
    </w:p>
    <w:p w:rsidR="00FC33CE" w:rsidRPr="00424405" w:rsidRDefault="00FC33CE" w:rsidP="00424405">
      <w:pPr>
        <w:autoSpaceDE w:val="0"/>
        <w:autoSpaceDN w:val="0"/>
        <w:adjustRightInd w:val="0"/>
        <w:ind w:firstLine="709"/>
        <w:jc w:val="both"/>
        <w:rPr>
          <w:color w:val="000000"/>
        </w:rPr>
      </w:pPr>
      <w:r w:rsidRPr="00424405">
        <w:rPr>
          <w:color w:val="000000"/>
        </w:rPr>
        <w:t xml:space="preserve">        (указать срок действия согласия)</w:t>
      </w:r>
    </w:p>
    <w:p w:rsidR="00FC33CE" w:rsidRPr="00424405" w:rsidRDefault="00FC33CE" w:rsidP="00424405">
      <w:pPr>
        <w:autoSpaceDE w:val="0"/>
        <w:autoSpaceDN w:val="0"/>
        <w:adjustRightInd w:val="0"/>
        <w:ind w:firstLine="709"/>
        <w:jc w:val="both"/>
        <w:rPr>
          <w:color w:val="000000"/>
        </w:rPr>
      </w:pPr>
      <w:r w:rsidRPr="00424405">
        <w:rPr>
          <w:color w:val="000000"/>
        </w:rPr>
        <w:t>Настоящее согласие может быть отозвано в письменной форме.</w:t>
      </w:r>
    </w:p>
    <w:p w:rsidR="00FC33CE" w:rsidRPr="00424405" w:rsidRDefault="00FC33CE" w:rsidP="00424405">
      <w:pPr>
        <w:autoSpaceDE w:val="0"/>
        <w:autoSpaceDN w:val="0"/>
        <w:adjustRightInd w:val="0"/>
        <w:ind w:firstLine="709"/>
        <w:jc w:val="both"/>
        <w:rPr>
          <w:color w:val="000000"/>
        </w:rPr>
      </w:pPr>
      <w:r w:rsidRPr="00424405">
        <w:rPr>
          <w:color w:val="000000"/>
        </w:rPr>
        <w:t>Настоящее согласие действует до даты его отзыва заявителем путем направления в Отдел по управлению муниципальным имуществом письменного сообщения об указанном отзыве в произвольной форме, если иное не установлено законодательством Российской Федерации.</w:t>
      </w:r>
    </w:p>
    <w:p w:rsidR="00FC33CE" w:rsidRPr="00424405" w:rsidRDefault="00FC33CE" w:rsidP="00424405">
      <w:pPr>
        <w:autoSpaceDE w:val="0"/>
        <w:autoSpaceDN w:val="0"/>
        <w:adjustRightInd w:val="0"/>
        <w:ind w:firstLine="709"/>
        <w:jc w:val="both"/>
        <w:rPr>
          <w:color w:val="000000"/>
        </w:rPr>
      </w:pPr>
    </w:p>
    <w:p w:rsidR="00FC33CE" w:rsidRPr="00424405" w:rsidRDefault="00FC33CE" w:rsidP="00852453">
      <w:pPr>
        <w:autoSpaceDE w:val="0"/>
        <w:autoSpaceDN w:val="0"/>
        <w:adjustRightInd w:val="0"/>
        <w:spacing w:line="340" w:lineRule="atLeast"/>
        <w:ind w:firstLine="709"/>
        <w:jc w:val="both"/>
        <w:rPr>
          <w:color w:val="000000"/>
        </w:rPr>
      </w:pPr>
      <w:r w:rsidRPr="00424405">
        <w:rPr>
          <w:color w:val="000000"/>
        </w:rPr>
        <w:t>«_____»______________20___ г.</w:t>
      </w:r>
    </w:p>
    <w:p w:rsidR="00FC33CE" w:rsidRPr="00424405" w:rsidRDefault="00FC33CE" w:rsidP="00852453">
      <w:pPr>
        <w:autoSpaceDE w:val="0"/>
        <w:autoSpaceDN w:val="0"/>
        <w:adjustRightInd w:val="0"/>
        <w:spacing w:line="340" w:lineRule="atLeast"/>
        <w:ind w:firstLine="709"/>
        <w:jc w:val="both"/>
        <w:rPr>
          <w:color w:val="000000"/>
        </w:rPr>
      </w:pPr>
    </w:p>
    <w:p w:rsidR="00FC33CE" w:rsidRPr="00424405" w:rsidRDefault="00FC33CE" w:rsidP="00852453">
      <w:pPr>
        <w:autoSpaceDE w:val="0"/>
        <w:autoSpaceDN w:val="0"/>
        <w:adjustRightInd w:val="0"/>
        <w:spacing w:line="340" w:lineRule="atLeast"/>
        <w:ind w:firstLine="709"/>
        <w:jc w:val="both"/>
        <w:rPr>
          <w:color w:val="000000"/>
        </w:rPr>
      </w:pPr>
      <w:r w:rsidRPr="00424405">
        <w:rPr>
          <w:color w:val="000000"/>
        </w:rPr>
        <w:t>_______________________     ________________________________</w:t>
      </w:r>
    </w:p>
    <w:p w:rsidR="00FC33CE" w:rsidRPr="00424405" w:rsidRDefault="00FC33CE" w:rsidP="00852453">
      <w:pPr>
        <w:autoSpaceDE w:val="0"/>
        <w:autoSpaceDN w:val="0"/>
        <w:adjustRightInd w:val="0"/>
        <w:spacing w:line="340" w:lineRule="atLeast"/>
        <w:ind w:firstLine="709"/>
        <w:jc w:val="both"/>
        <w:rPr>
          <w:color w:val="000000"/>
        </w:rPr>
      </w:pPr>
      <w:r w:rsidRPr="00424405">
        <w:rPr>
          <w:color w:val="000000"/>
        </w:rPr>
        <w:t xml:space="preserve">                 (подпись)</w:t>
      </w:r>
      <w:r w:rsidRPr="00424405">
        <w:rPr>
          <w:color w:val="000000"/>
        </w:rPr>
        <w:tab/>
      </w:r>
      <w:r w:rsidRPr="00424405">
        <w:rPr>
          <w:color w:val="000000"/>
        </w:rPr>
        <w:tab/>
        <w:t xml:space="preserve"> </w:t>
      </w:r>
      <w:r w:rsidRPr="00424405">
        <w:rPr>
          <w:color w:val="000000"/>
        </w:rPr>
        <w:tab/>
      </w:r>
      <w:r>
        <w:rPr>
          <w:color w:val="000000"/>
        </w:rPr>
        <w:t xml:space="preserve">                </w:t>
      </w:r>
      <w:r w:rsidRPr="00424405">
        <w:rPr>
          <w:color w:val="000000"/>
        </w:rPr>
        <w:t>(Ф.И.О)</w:t>
      </w:r>
    </w:p>
    <w:p w:rsidR="00FC33CE" w:rsidRPr="00424405" w:rsidRDefault="00FC33CE" w:rsidP="00852453">
      <w:pPr>
        <w:autoSpaceDE w:val="0"/>
        <w:autoSpaceDN w:val="0"/>
        <w:adjustRightInd w:val="0"/>
        <w:spacing w:line="340" w:lineRule="atLeast"/>
        <w:ind w:firstLine="709"/>
        <w:jc w:val="both"/>
        <w:rPr>
          <w:color w:val="000000"/>
        </w:rPr>
      </w:pPr>
    </w:p>
    <w:p w:rsidR="00FC33CE" w:rsidRDefault="00FC33CE" w:rsidP="00852453">
      <w:pPr>
        <w:autoSpaceDE w:val="0"/>
        <w:autoSpaceDN w:val="0"/>
        <w:adjustRightInd w:val="0"/>
        <w:spacing w:line="340" w:lineRule="atLeast"/>
        <w:ind w:firstLine="709"/>
        <w:jc w:val="both"/>
        <w:rPr>
          <w:color w:val="000000"/>
          <w:sz w:val="28"/>
          <w:szCs w:val="28"/>
        </w:rPr>
      </w:pPr>
    </w:p>
    <w:p w:rsidR="00FC33CE" w:rsidRDefault="00FC33CE" w:rsidP="00424405">
      <w:pPr>
        <w:widowControl w:val="0"/>
        <w:autoSpaceDE w:val="0"/>
        <w:autoSpaceDN w:val="0"/>
        <w:adjustRightInd w:val="0"/>
        <w:jc w:val="center"/>
        <w:rPr>
          <w:b/>
          <w:bCs/>
        </w:rPr>
      </w:pPr>
    </w:p>
    <w:p w:rsidR="00FC33CE" w:rsidRDefault="00FC33CE" w:rsidP="00424405">
      <w:pPr>
        <w:widowControl w:val="0"/>
        <w:autoSpaceDE w:val="0"/>
        <w:autoSpaceDN w:val="0"/>
        <w:adjustRightInd w:val="0"/>
        <w:jc w:val="center"/>
        <w:rPr>
          <w:b/>
          <w:bCs/>
        </w:rPr>
      </w:pPr>
    </w:p>
    <w:sectPr w:rsidR="00FC33CE" w:rsidSect="00C973A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24"/>
    <w:rsid w:val="00034930"/>
    <w:rsid w:val="000A5A1C"/>
    <w:rsid w:val="000B5769"/>
    <w:rsid w:val="000C5AAD"/>
    <w:rsid w:val="000F29BB"/>
    <w:rsid w:val="000F34A7"/>
    <w:rsid w:val="00115F23"/>
    <w:rsid w:val="001639EC"/>
    <w:rsid w:val="00187EF8"/>
    <w:rsid w:val="001A78A5"/>
    <w:rsid w:val="00316178"/>
    <w:rsid w:val="00336281"/>
    <w:rsid w:val="00342037"/>
    <w:rsid w:val="00346A7F"/>
    <w:rsid w:val="003938C4"/>
    <w:rsid w:val="0040158A"/>
    <w:rsid w:val="0041125F"/>
    <w:rsid w:val="00424405"/>
    <w:rsid w:val="00431003"/>
    <w:rsid w:val="004717D6"/>
    <w:rsid w:val="00485182"/>
    <w:rsid w:val="004B2A79"/>
    <w:rsid w:val="004D29F5"/>
    <w:rsid w:val="004E37CB"/>
    <w:rsid w:val="004F6236"/>
    <w:rsid w:val="00527C1F"/>
    <w:rsid w:val="00573487"/>
    <w:rsid w:val="005849C0"/>
    <w:rsid w:val="005B79D4"/>
    <w:rsid w:val="00635DE0"/>
    <w:rsid w:val="0065060F"/>
    <w:rsid w:val="00662951"/>
    <w:rsid w:val="0070214C"/>
    <w:rsid w:val="00751863"/>
    <w:rsid w:val="0078305D"/>
    <w:rsid w:val="007A4D58"/>
    <w:rsid w:val="007E02E5"/>
    <w:rsid w:val="00803818"/>
    <w:rsid w:val="008308C0"/>
    <w:rsid w:val="00852453"/>
    <w:rsid w:val="0089090A"/>
    <w:rsid w:val="00891DB7"/>
    <w:rsid w:val="008A25B0"/>
    <w:rsid w:val="008B1FFD"/>
    <w:rsid w:val="008D1318"/>
    <w:rsid w:val="008D73B8"/>
    <w:rsid w:val="008E5705"/>
    <w:rsid w:val="00926227"/>
    <w:rsid w:val="00986FCF"/>
    <w:rsid w:val="009A5C8D"/>
    <w:rsid w:val="00A1772A"/>
    <w:rsid w:val="00A20D1F"/>
    <w:rsid w:val="00A37D13"/>
    <w:rsid w:val="00A90224"/>
    <w:rsid w:val="00A975C4"/>
    <w:rsid w:val="00AB20C8"/>
    <w:rsid w:val="00AD0030"/>
    <w:rsid w:val="00AF2490"/>
    <w:rsid w:val="00B20D24"/>
    <w:rsid w:val="00B23B65"/>
    <w:rsid w:val="00B75167"/>
    <w:rsid w:val="00B87FAB"/>
    <w:rsid w:val="00B92E8D"/>
    <w:rsid w:val="00BB06F8"/>
    <w:rsid w:val="00BE4BF2"/>
    <w:rsid w:val="00C236DA"/>
    <w:rsid w:val="00C6345A"/>
    <w:rsid w:val="00C709B1"/>
    <w:rsid w:val="00C973AF"/>
    <w:rsid w:val="00CE0B5D"/>
    <w:rsid w:val="00D80BED"/>
    <w:rsid w:val="00DA1099"/>
    <w:rsid w:val="00DB4192"/>
    <w:rsid w:val="00DC5558"/>
    <w:rsid w:val="00DD730F"/>
    <w:rsid w:val="00DF3F8E"/>
    <w:rsid w:val="00E0421B"/>
    <w:rsid w:val="00E05757"/>
    <w:rsid w:val="00E16ACA"/>
    <w:rsid w:val="00E32ECA"/>
    <w:rsid w:val="00E84B4A"/>
    <w:rsid w:val="00E87686"/>
    <w:rsid w:val="00E94677"/>
    <w:rsid w:val="00F01757"/>
    <w:rsid w:val="00F60065"/>
    <w:rsid w:val="00F70B24"/>
    <w:rsid w:val="00F915BB"/>
    <w:rsid w:val="00F94FC7"/>
    <w:rsid w:val="00FA010B"/>
    <w:rsid w:val="00FC3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rPr>
      <w:rFonts w:ascii="Times New Roman" w:eastAsia="Times New Roman" w:hAnsi="Times New Roman"/>
      <w:sz w:val="24"/>
      <w:szCs w:val="24"/>
    </w:rPr>
  </w:style>
  <w:style w:type="paragraph" w:styleId="3">
    <w:name w:val="heading 3"/>
    <w:basedOn w:val="a"/>
    <w:next w:val="a"/>
    <w:link w:val="30"/>
    <w:uiPriority w:val="99"/>
    <w:qFormat/>
    <w:rsid w:val="00C973AF"/>
    <w:pPr>
      <w:keepNext/>
      <w:ind w:firstLine="900"/>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973AF"/>
    <w:rPr>
      <w:rFonts w:ascii="Times New Roman" w:hAnsi="Times New Roman"/>
      <w:sz w:val="24"/>
      <w:lang w:eastAsia="ru-RU"/>
    </w:rPr>
  </w:style>
  <w:style w:type="paragraph" w:styleId="a3">
    <w:name w:val="Balloon Text"/>
    <w:basedOn w:val="a"/>
    <w:link w:val="a4"/>
    <w:uiPriority w:val="99"/>
    <w:semiHidden/>
    <w:rsid w:val="0089090A"/>
    <w:rPr>
      <w:rFonts w:ascii="Tahoma" w:eastAsia="Calibri" w:hAnsi="Tahoma"/>
      <w:sz w:val="16"/>
      <w:szCs w:val="16"/>
    </w:rPr>
  </w:style>
  <w:style w:type="character" w:customStyle="1" w:styleId="a4">
    <w:name w:val="Текст выноски Знак"/>
    <w:basedOn w:val="a0"/>
    <w:link w:val="a3"/>
    <w:uiPriority w:val="99"/>
    <w:semiHidden/>
    <w:locked/>
    <w:rsid w:val="0089090A"/>
    <w:rPr>
      <w:rFonts w:ascii="Tahoma" w:hAnsi="Tahoma"/>
      <w:sz w:val="16"/>
      <w:lang w:eastAsia="ru-RU"/>
    </w:rPr>
  </w:style>
  <w:style w:type="paragraph" w:customStyle="1" w:styleId="a5">
    <w:name w:val="Знак Знак Знак Знак"/>
    <w:basedOn w:val="a"/>
    <w:uiPriority w:val="99"/>
    <w:rsid w:val="00424405"/>
    <w:rPr>
      <w:rFonts w:ascii="Verdana" w:hAnsi="Verdana" w:cs="Verdana"/>
      <w:sz w:val="20"/>
      <w:szCs w:val="20"/>
      <w:lang w:val="en-US" w:eastAsia="en-US"/>
    </w:rPr>
  </w:style>
  <w:style w:type="paragraph" w:customStyle="1" w:styleId="1">
    <w:name w:val="Знак Знак Знак Знак1"/>
    <w:basedOn w:val="a"/>
    <w:uiPriority w:val="99"/>
    <w:rsid w:val="00E16ACA"/>
    <w:rPr>
      <w:rFonts w:ascii="Verdana" w:hAnsi="Verdana" w:cs="Verdana"/>
      <w:sz w:val="20"/>
      <w:szCs w:val="20"/>
      <w:lang w:val="en-US" w:eastAsia="en-US"/>
    </w:rPr>
  </w:style>
  <w:style w:type="character" w:styleId="a6">
    <w:name w:val="Hyperlink"/>
    <w:basedOn w:val="a0"/>
    <w:uiPriority w:val="99"/>
    <w:semiHidden/>
    <w:rsid w:val="00C709B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rPr>
      <w:rFonts w:ascii="Times New Roman" w:eastAsia="Times New Roman" w:hAnsi="Times New Roman"/>
      <w:sz w:val="24"/>
      <w:szCs w:val="24"/>
    </w:rPr>
  </w:style>
  <w:style w:type="paragraph" w:styleId="3">
    <w:name w:val="heading 3"/>
    <w:basedOn w:val="a"/>
    <w:next w:val="a"/>
    <w:link w:val="30"/>
    <w:uiPriority w:val="99"/>
    <w:qFormat/>
    <w:rsid w:val="00C973AF"/>
    <w:pPr>
      <w:keepNext/>
      <w:ind w:firstLine="900"/>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973AF"/>
    <w:rPr>
      <w:rFonts w:ascii="Times New Roman" w:hAnsi="Times New Roman"/>
      <w:sz w:val="24"/>
      <w:lang w:eastAsia="ru-RU"/>
    </w:rPr>
  </w:style>
  <w:style w:type="paragraph" w:styleId="a3">
    <w:name w:val="Balloon Text"/>
    <w:basedOn w:val="a"/>
    <w:link w:val="a4"/>
    <w:uiPriority w:val="99"/>
    <w:semiHidden/>
    <w:rsid w:val="0089090A"/>
    <w:rPr>
      <w:rFonts w:ascii="Tahoma" w:eastAsia="Calibri" w:hAnsi="Tahoma"/>
      <w:sz w:val="16"/>
      <w:szCs w:val="16"/>
    </w:rPr>
  </w:style>
  <w:style w:type="character" w:customStyle="1" w:styleId="a4">
    <w:name w:val="Текст выноски Знак"/>
    <w:basedOn w:val="a0"/>
    <w:link w:val="a3"/>
    <w:uiPriority w:val="99"/>
    <w:semiHidden/>
    <w:locked/>
    <w:rsid w:val="0089090A"/>
    <w:rPr>
      <w:rFonts w:ascii="Tahoma" w:hAnsi="Tahoma"/>
      <w:sz w:val="16"/>
      <w:lang w:eastAsia="ru-RU"/>
    </w:rPr>
  </w:style>
  <w:style w:type="paragraph" w:customStyle="1" w:styleId="a5">
    <w:name w:val="Знак Знак Знак Знак"/>
    <w:basedOn w:val="a"/>
    <w:uiPriority w:val="99"/>
    <w:rsid w:val="00424405"/>
    <w:rPr>
      <w:rFonts w:ascii="Verdana" w:hAnsi="Verdana" w:cs="Verdana"/>
      <w:sz w:val="20"/>
      <w:szCs w:val="20"/>
      <w:lang w:val="en-US" w:eastAsia="en-US"/>
    </w:rPr>
  </w:style>
  <w:style w:type="paragraph" w:customStyle="1" w:styleId="1">
    <w:name w:val="Знак Знак Знак Знак1"/>
    <w:basedOn w:val="a"/>
    <w:uiPriority w:val="99"/>
    <w:rsid w:val="00E16ACA"/>
    <w:rPr>
      <w:rFonts w:ascii="Verdana" w:hAnsi="Verdana" w:cs="Verdana"/>
      <w:sz w:val="20"/>
      <w:szCs w:val="20"/>
      <w:lang w:val="en-US" w:eastAsia="en-US"/>
    </w:rPr>
  </w:style>
  <w:style w:type="character" w:styleId="a6">
    <w:name w:val="Hyperlink"/>
    <w:basedOn w:val="a0"/>
    <w:uiPriority w:val="99"/>
    <w:semiHidden/>
    <w:rsid w:val="00C709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12785">
      <w:marLeft w:val="0"/>
      <w:marRight w:val="0"/>
      <w:marTop w:val="0"/>
      <w:marBottom w:val="0"/>
      <w:divBdr>
        <w:top w:val="none" w:sz="0" w:space="0" w:color="auto"/>
        <w:left w:val="none" w:sz="0" w:space="0" w:color="auto"/>
        <w:bottom w:val="none" w:sz="0" w:space="0" w:color="auto"/>
        <w:right w:val="none" w:sz="0" w:space="0" w:color="auto"/>
      </w:divBdr>
    </w:div>
    <w:div w:id="1456212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3" Type="http://schemas.openxmlformats.org/officeDocument/2006/relationships/settings" Target="settings.xml"/><Relationship Id="rId7" Type="http://schemas.openxmlformats.org/officeDocument/2006/relationships/hyperlink" Target="http://docs.cntd.ru/document/90205319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88BF95ED6B7FFAD000191D8279C032AF94B63289EF3332F8AFD6ABBE082771308427450D4FD07Ei7k5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0B82C3B3D934A675F124C018A7BFEC809A639A67A5162B8419969CFF45D1610230AB02893Fa5D8I" TargetMode="External"/><Relationship Id="rId4" Type="http://schemas.openxmlformats.org/officeDocument/2006/relationships/webSettings" Target="webSettings.xml"/><Relationship Id="rId9" Type="http://schemas.openxmlformats.org/officeDocument/2006/relationships/hyperlink" Target="consultantplus://offline/ref=0B82C3B3D934A675F124C018A7BFEC809A699B69A41B2B8419969CFF45D1610230AB028D3E582A5FaBD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6489</Words>
  <Characters>36990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Михайлина Елена Юрьевна</dc:creator>
  <cp:lastModifiedBy>Специалист</cp:lastModifiedBy>
  <cp:revision>2</cp:revision>
  <cp:lastPrinted>2020-08-27T08:35:00Z</cp:lastPrinted>
  <dcterms:created xsi:type="dcterms:W3CDTF">2023-03-18T08:42:00Z</dcterms:created>
  <dcterms:modified xsi:type="dcterms:W3CDTF">2023-03-18T08:42:00Z</dcterms:modified>
</cp:coreProperties>
</file>