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9357" w14:textId="730C450C" w:rsidR="00B03BB3" w:rsidRDefault="00315B38" w:rsidP="00315B38">
      <w:pPr>
        <w:tabs>
          <w:tab w:val="left" w:pos="7455"/>
        </w:tabs>
        <w:ind w:right="707" w:firstLine="709"/>
        <w:rPr>
          <w:rFonts w:ascii="Times New Roman" w:eastAsia="Times New Roman" w:hAnsi="Times New Roman" w:cs="Times New Roman"/>
          <w:sz w:val="28"/>
        </w:rPr>
      </w:pPr>
      <w:r w:rsidRPr="00315B3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FDFA4F" wp14:editId="17232D19">
            <wp:simplePos x="0" y="0"/>
            <wp:positionH relativeFrom="margin">
              <wp:posOffset>2832735</wp:posOffset>
            </wp:positionH>
            <wp:positionV relativeFrom="paragraph">
              <wp:posOffset>-152400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</w:rPr>
        <w:tab/>
      </w:r>
    </w:p>
    <w:p w14:paraId="70EC54FB" w14:textId="77777777" w:rsidR="00315B38" w:rsidRDefault="00315B38" w:rsidP="00BD2B7E">
      <w:pPr>
        <w:ind w:right="707"/>
        <w:rPr>
          <w:rFonts w:ascii="Times New Roman" w:eastAsia="Times New Roman" w:hAnsi="Times New Roman" w:cs="Times New Roman"/>
          <w:sz w:val="28"/>
        </w:rPr>
      </w:pPr>
    </w:p>
    <w:p w14:paraId="35851C71" w14:textId="77777777" w:rsidR="00315B38" w:rsidRPr="00315B38" w:rsidRDefault="00315B38" w:rsidP="00D06DDD">
      <w:pPr>
        <w:tabs>
          <w:tab w:val="left" w:pos="1843"/>
        </w:tabs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</w:pPr>
      <w:r w:rsidRPr="00315B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  <w:t>Российская Федерация</w:t>
      </w:r>
    </w:p>
    <w:p w14:paraId="4EA0ED3F" w14:textId="77777777" w:rsidR="00315B38" w:rsidRPr="00315B38" w:rsidRDefault="00315B38" w:rsidP="00315B3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</w:pPr>
      <w:r w:rsidRPr="00315B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  <w:t>Новгородская область</w:t>
      </w:r>
    </w:p>
    <w:p w14:paraId="210EF70B" w14:textId="38C1D672" w:rsidR="00315B38" w:rsidRPr="00315B38" w:rsidRDefault="00315B38" w:rsidP="00BD2B7E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</w:pPr>
      <w:r w:rsidRPr="00315B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  <w:t>Боровичский район</w:t>
      </w:r>
    </w:p>
    <w:p w14:paraId="56282F5F" w14:textId="77777777" w:rsidR="00315B38" w:rsidRPr="00315B38" w:rsidRDefault="00315B38" w:rsidP="00315B38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</w:pPr>
      <w:r w:rsidRPr="00315B38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sr-Cyrl-CS"/>
        </w:rPr>
        <w:t>АДМИНИСТРАЦИЯ ТРАВКОВСКОГО СЕЛЬСКОГО ПОСЕЛЕНИЯ</w:t>
      </w:r>
    </w:p>
    <w:p w14:paraId="5EAE2933" w14:textId="77777777" w:rsidR="00315B38" w:rsidRPr="00315B38" w:rsidRDefault="00315B38" w:rsidP="00315B38">
      <w:pPr>
        <w:keepNext/>
        <w:widowControl w:val="0"/>
        <w:shd w:val="clear" w:color="auto" w:fill="FFFFFF"/>
        <w:autoSpaceDE w:val="0"/>
        <w:autoSpaceDN w:val="0"/>
        <w:adjustRightInd w:val="0"/>
        <w:spacing w:before="32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34343"/>
          <w:spacing w:val="-12"/>
          <w:sz w:val="2"/>
          <w:szCs w:val="32"/>
        </w:rPr>
      </w:pPr>
    </w:p>
    <w:p w14:paraId="5A6F73A0" w14:textId="77777777" w:rsidR="00315B38" w:rsidRPr="00315B38" w:rsidRDefault="00315B38" w:rsidP="0031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</w:pP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>ПОСТАНОВЛЕНИЕ</w:t>
      </w:r>
    </w:p>
    <w:p w14:paraId="00B3A2C3" w14:textId="77777777" w:rsidR="00315B38" w:rsidRPr="00315B38" w:rsidRDefault="00315B38" w:rsidP="0031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</w:pPr>
    </w:p>
    <w:p w14:paraId="0677B9F5" w14:textId="6B9001B2" w:rsidR="00315B38" w:rsidRPr="00315B38" w:rsidRDefault="00315B38" w:rsidP="0031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 xml:space="preserve">от </w:t>
      </w:r>
      <w:r w:rsidR="00BD2B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11</w:t>
      </w: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>.</w:t>
      </w:r>
      <w:r w:rsidR="00BD2B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10</w:t>
      </w: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>.202</w:t>
      </w: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Pr="00315B3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 xml:space="preserve">г. № </w:t>
      </w:r>
      <w:r w:rsidR="00BD2B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63</w:t>
      </w:r>
    </w:p>
    <w:p w14:paraId="3A259870" w14:textId="77777777" w:rsidR="00315B38" w:rsidRDefault="00315B38" w:rsidP="00D610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B38">
        <w:rPr>
          <w:rFonts w:ascii="Times New Roman" w:eastAsia="Times New Roman" w:hAnsi="Times New Roman" w:cs="Times New Roman"/>
          <w:color w:val="auto"/>
          <w:sz w:val="28"/>
          <w:szCs w:val="28"/>
        </w:rPr>
        <w:t>п. Травково</w:t>
      </w:r>
    </w:p>
    <w:p w14:paraId="4F55DB02" w14:textId="0E9E0885" w:rsidR="00D6100F" w:rsidRDefault="00D6100F" w:rsidP="00D6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FB99DB9" w14:textId="77777777" w:rsidR="00BD2B7E" w:rsidRPr="00D6100F" w:rsidRDefault="00BD2B7E" w:rsidP="00D61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BBFBFE8" w14:textId="77777777" w:rsidR="00B03BB3" w:rsidRPr="00D6100F" w:rsidRDefault="005E010B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</w:t>
      </w:r>
    </w:p>
    <w:p w14:paraId="7631FB7F" w14:textId="77777777" w:rsidR="00B03BB3" w:rsidRPr="00D6100F" w:rsidRDefault="005E010B">
      <w:pPr>
        <w:spacing w:after="0" w:line="240" w:lineRule="exact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b/>
          <w:sz w:val="28"/>
          <w:szCs w:val="28"/>
        </w:rPr>
        <w:t>твердыми коммунальными отходами на территории</w:t>
      </w:r>
    </w:p>
    <w:p w14:paraId="768A3DA1" w14:textId="77777777" w:rsidR="00B03BB3" w:rsidRPr="00D6100F" w:rsidRDefault="00D6100F">
      <w:pPr>
        <w:keepNext/>
        <w:keepLines/>
        <w:spacing w:after="0"/>
        <w:ind w:right="707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100F">
        <w:rPr>
          <w:rFonts w:ascii="Times New Roman" w:hAnsi="Times New Roman" w:cs="Times New Roman"/>
          <w:b/>
          <w:sz w:val="28"/>
          <w:szCs w:val="28"/>
        </w:rPr>
        <w:t>Травковского</w:t>
      </w:r>
      <w:proofErr w:type="spellEnd"/>
      <w:r w:rsidRPr="00D610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06B4B7D" w14:textId="77777777" w:rsidR="00D6100F" w:rsidRDefault="00D6100F" w:rsidP="007D7AA5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71E3BC7" w14:textId="77777777" w:rsidR="007B5BC5" w:rsidRDefault="005E010B" w:rsidP="007D7AA5">
      <w:pPr>
        <w:tabs>
          <w:tab w:val="left" w:pos="9356"/>
        </w:tabs>
        <w:spacing w:after="4" w:line="244" w:lineRule="auto"/>
        <w:ind w:right="70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Федеральными законами от 06 октября 2003 года </w:t>
      </w:r>
      <w:r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от 10 января 2002 года № 7-ФЗ «Об охране окружающей среды», от 24 июня 1998 года № 89-ФЗ «Об отходах производства и потребления»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</w:t>
      </w:r>
      <w:r w:rsidR="00D6100F">
        <w:rPr>
          <w:rFonts w:ascii="Times New Roman" w:eastAsia="Times New Roman" w:hAnsi="Times New Roman" w:cs="Times New Roman"/>
          <w:sz w:val="28"/>
        </w:rPr>
        <w:t xml:space="preserve">вердыми коммунальными отходами </w:t>
      </w:r>
    </w:p>
    <w:p w14:paraId="1F3BD9F2" w14:textId="3B85CD35" w:rsidR="00D6100F" w:rsidRDefault="00D6100F" w:rsidP="007B5BC5">
      <w:pPr>
        <w:tabs>
          <w:tab w:val="left" w:pos="9356"/>
        </w:tabs>
        <w:spacing w:after="4" w:line="244" w:lineRule="auto"/>
        <w:ind w:right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 w:rsidR="005E010B">
        <w:rPr>
          <w:rFonts w:ascii="Times New Roman" w:eastAsia="Times New Roman" w:hAnsi="Times New Roman" w:cs="Times New Roman"/>
          <w:sz w:val="28"/>
        </w:rPr>
        <w:t xml:space="preserve">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14:paraId="5624E318" w14:textId="7DE80CBE" w:rsidR="00B03BB3" w:rsidRDefault="005E010B" w:rsidP="007B5BC5">
      <w:pPr>
        <w:tabs>
          <w:tab w:val="left" w:pos="9356"/>
        </w:tabs>
        <w:spacing w:after="4" w:line="244" w:lineRule="auto"/>
        <w:ind w:right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1B923043" w14:textId="1664B9C6" w:rsidR="00B03BB3" w:rsidRDefault="005E010B" w:rsidP="007B5BC5">
      <w:pPr>
        <w:numPr>
          <w:ilvl w:val="0"/>
          <w:numId w:val="1"/>
        </w:numPr>
        <w:spacing w:after="0" w:line="244" w:lineRule="auto"/>
        <w:ind w:right="707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</w:rPr>
        <w:tab/>
        <w:t>прилагаемое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D610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6100F">
        <w:rPr>
          <w:rFonts w:ascii="Times New Roman" w:eastAsia="Times New Roman" w:hAnsi="Times New Roman" w:cs="Times New Roman"/>
          <w:sz w:val="28"/>
        </w:rPr>
        <w:t>Травковского</w:t>
      </w:r>
      <w:proofErr w:type="spellEnd"/>
      <w:r w:rsidR="00D6100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25246FE" w14:textId="77777777" w:rsidR="00D6100F" w:rsidRPr="00D6100F" w:rsidRDefault="00D6100F" w:rsidP="00D6100F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4"/>
          <w:lang w:val="sr-Cyrl-CS"/>
        </w:rPr>
        <w:t xml:space="preserve">. 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  <w:lang w:val="sr-Cyrl-CS"/>
        </w:rPr>
        <w:t xml:space="preserve">Опубликовать 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  <w:lang w:val="sr-Cyrl-CS"/>
        </w:rPr>
        <w:t xml:space="preserve"> в бюллетене «Официальный вестник Травковского сельского поселения»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разместить 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  <w:lang w:val="sr-Cyrl-CS"/>
        </w:rPr>
        <w:t xml:space="preserve">на официальном сайте </w:t>
      </w:r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spellStart"/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в сети «Интернет».</w:t>
      </w:r>
    </w:p>
    <w:p w14:paraId="397A5125" w14:textId="77777777" w:rsidR="00B03BB3" w:rsidRDefault="00B03BB3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14:paraId="2487CE3C" w14:textId="77777777" w:rsidR="00D6100F" w:rsidRDefault="00D6100F" w:rsidP="007D7AA5">
      <w:pPr>
        <w:spacing w:after="0" w:line="225" w:lineRule="auto"/>
        <w:ind w:right="707" w:firstLine="709"/>
        <w:rPr>
          <w:rFonts w:ascii="Times New Roman" w:eastAsia="Times New Roman" w:hAnsi="Times New Roman" w:cs="Times New Roman"/>
          <w:sz w:val="28"/>
        </w:rPr>
      </w:pPr>
    </w:p>
    <w:p w14:paraId="08FFACD1" w14:textId="77777777" w:rsidR="00D6100F" w:rsidRPr="00D6100F" w:rsidRDefault="00D6100F" w:rsidP="00D6100F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sr-Cyrl-CS"/>
        </w:rPr>
        <w:t>Глава сельского поселения                                                           Я. Н. Орлов</w:t>
      </w:r>
      <w:r w:rsidRPr="00D6100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</w:p>
    <w:p w14:paraId="5395794F" w14:textId="77777777" w:rsidR="00B03BB3" w:rsidRDefault="00B03BB3" w:rsidP="00D06DDD">
      <w:pPr>
        <w:spacing w:after="0" w:line="225" w:lineRule="auto"/>
        <w:ind w:right="707"/>
        <w:rPr>
          <w:rFonts w:ascii="Times New Roman" w:eastAsia="Times New Roman" w:hAnsi="Times New Roman" w:cs="Times New Roman"/>
          <w:sz w:val="28"/>
        </w:rPr>
      </w:pPr>
    </w:p>
    <w:p w14:paraId="285BAC0F" w14:textId="3137AC16" w:rsidR="00D06DDD" w:rsidRDefault="00D06DDD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3FD18296" w14:textId="638B8FFA" w:rsidR="007B5BC5" w:rsidRDefault="007B5BC5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FE4858D" w14:textId="77777777" w:rsidR="00D06DDD" w:rsidRDefault="00D06DDD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E464B6" w14:textId="77777777" w:rsidR="00B03BB3" w:rsidRPr="007B5BC5" w:rsidRDefault="005E010B" w:rsidP="007D7AA5">
      <w:pPr>
        <w:spacing w:after="0" w:line="225" w:lineRule="auto"/>
        <w:ind w:right="70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5BC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14:paraId="40F888F0" w14:textId="79721B23" w:rsidR="00B03BB3" w:rsidRPr="007B5BC5" w:rsidRDefault="007B5BC5" w:rsidP="007B5BC5">
      <w:pPr>
        <w:spacing w:after="0" w:line="225" w:lineRule="auto"/>
        <w:ind w:right="70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B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06DDD" w:rsidRPr="007B5BC5">
        <w:rPr>
          <w:rFonts w:ascii="Times New Roman" w:eastAsia="Times New Roman" w:hAnsi="Times New Roman" w:cs="Times New Roman"/>
          <w:sz w:val="24"/>
          <w:szCs w:val="24"/>
        </w:rPr>
        <w:t>постановлением А</w:t>
      </w:r>
      <w:r w:rsidR="005E010B" w:rsidRPr="007B5BC5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</w:p>
    <w:p w14:paraId="19AA2B78" w14:textId="77777777" w:rsidR="00D06DDD" w:rsidRPr="007B5BC5" w:rsidRDefault="00D06DDD" w:rsidP="007D7AA5">
      <w:pPr>
        <w:spacing w:after="0" w:line="225" w:lineRule="auto"/>
        <w:ind w:right="70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BC5">
        <w:rPr>
          <w:rFonts w:ascii="Times New Roman" w:eastAsia="Times New Roman" w:hAnsi="Times New Roman" w:cs="Times New Roman"/>
          <w:sz w:val="24"/>
          <w:szCs w:val="24"/>
        </w:rPr>
        <w:t>Травковского</w:t>
      </w:r>
      <w:proofErr w:type="spellEnd"/>
      <w:r w:rsidRPr="007B5BC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63B74FCB" w14:textId="6331A60D" w:rsidR="007B5BC5" w:rsidRPr="007B5BC5" w:rsidRDefault="007B5BC5" w:rsidP="00D06DDD">
      <w:pPr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5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 11.10.2023г. № 63</w:t>
      </w:r>
    </w:p>
    <w:p w14:paraId="7BEB4F86" w14:textId="7B85770A" w:rsidR="007B5BC5" w:rsidRDefault="007B5BC5" w:rsidP="00D06DDD">
      <w:pPr>
        <w:spacing w:after="0" w:line="240" w:lineRule="auto"/>
        <w:ind w:right="707" w:firstLine="709"/>
        <w:jc w:val="center"/>
        <w:rPr>
          <w:sz w:val="24"/>
          <w:szCs w:val="24"/>
        </w:rPr>
      </w:pPr>
    </w:p>
    <w:p w14:paraId="4A34BAC3" w14:textId="77777777" w:rsidR="00483B65" w:rsidRDefault="00483B65" w:rsidP="00D06DDD">
      <w:pPr>
        <w:spacing w:after="0" w:line="240" w:lineRule="auto"/>
        <w:ind w:right="707" w:firstLine="709"/>
        <w:jc w:val="center"/>
        <w:rPr>
          <w:sz w:val="24"/>
          <w:szCs w:val="24"/>
        </w:rPr>
      </w:pPr>
    </w:p>
    <w:p w14:paraId="52DE1C09" w14:textId="0A7D1716" w:rsidR="00B03BB3" w:rsidRDefault="005E010B" w:rsidP="007B5BC5">
      <w:pPr>
        <w:spacing w:after="0" w:line="240" w:lineRule="auto"/>
        <w:ind w:right="707"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DE668A0" w14:textId="77777777" w:rsidR="00B03BB3" w:rsidRDefault="005E010B" w:rsidP="007B5BC5">
      <w:pPr>
        <w:spacing w:after="0" w:line="240" w:lineRule="auto"/>
        <w:ind w:right="707" w:firstLine="70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14:paraId="71C9A11A" w14:textId="77777777" w:rsidR="007B5BC5" w:rsidRDefault="005E010B" w:rsidP="007B5BC5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экологического воспитания и формирования экологической </w:t>
      </w:r>
      <w:r w:rsidR="007B5BC5"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14:paraId="0F7F9899" w14:textId="77777777" w:rsidR="007B5BC5" w:rsidRDefault="005E010B" w:rsidP="007B5BC5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культуры в области обращения с твердыми коммунальными </w:t>
      </w:r>
    </w:p>
    <w:p w14:paraId="7B48966B" w14:textId="2CDC7906" w:rsidR="00B03BB3" w:rsidRDefault="005E010B" w:rsidP="007B5BC5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отходами на территории</w:t>
      </w:r>
      <w:r w:rsidR="00D06DDD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06DDD">
        <w:rPr>
          <w:rFonts w:ascii="Times New Roman" w:eastAsia="Times New Roman" w:hAnsi="Times New Roman" w:cs="Times New Roman"/>
          <w:b/>
          <w:sz w:val="28"/>
        </w:rPr>
        <w:t>Травковского</w:t>
      </w:r>
      <w:proofErr w:type="spellEnd"/>
      <w:r w:rsidR="00D06DDD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14:paraId="2ABF6DF9" w14:textId="63ED95B1" w:rsidR="00B03BB3" w:rsidRDefault="00B03BB3" w:rsidP="00A00AA6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9492C0" w14:textId="77777777" w:rsidR="00483B65" w:rsidRDefault="00483B65" w:rsidP="00A00AA6">
      <w:pPr>
        <w:spacing w:after="0" w:line="240" w:lineRule="auto"/>
        <w:ind w:right="707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CEAC0E7" w14:textId="77777777" w:rsidR="00B03BB3" w:rsidRPr="008F4A10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определяет правовые и организационные основы для реализ</w:t>
      </w:r>
      <w:r w:rsidR="00D06DDD">
        <w:rPr>
          <w:rFonts w:ascii="Times New Roman" w:eastAsia="Times New Roman" w:hAnsi="Times New Roman" w:cs="Times New Roman"/>
          <w:color w:val="auto"/>
          <w:sz w:val="28"/>
          <w:szCs w:val="28"/>
        </w:rPr>
        <w:t>ации Администрацией</w:t>
      </w:r>
      <w:r w:rsidR="00D06DDD" w:rsidRPr="00D06D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F4A1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25478B" w:rsidRPr="0025478B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(далее – Администрация)</w:t>
      </w:r>
      <w:r w:rsidR="0025478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 </w:t>
      </w:r>
    </w:p>
    <w:p w14:paraId="24F7106C" w14:textId="77777777" w:rsidR="00B03BB3" w:rsidRPr="008F4A10" w:rsidRDefault="005E010B" w:rsidP="00A00AA6">
      <w:pPr>
        <w:pStyle w:val="ac"/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hAnsi="Times New Roman" w:cs="Times New Roman"/>
          <w:sz w:val="28"/>
          <w:szCs w:val="28"/>
        </w:rPr>
        <w:t>Понятия и термины в настоящем Положении применяются в значениях, предусмотренных действующим законодательством.</w:t>
      </w:r>
    </w:p>
    <w:p w14:paraId="353DC30C" w14:textId="77777777" w:rsidR="00B03BB3" w:rsidRPr="008F4A10" w:rsidRDefault="005E010B" w:rsidP="00A00AA6">
      <w:pPr>
        <w:numPr>
          <w:ilvl w:val="0"/>
          <w:numId w:val="2"/>
        </w:num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>Основными целями экологического просвещения и формирования экологической культуры</w:t>
      </w:r>
      <w:r w:rsidRPr="008F4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1D706599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повышение экологической культуры на территории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экологического сознания различных слоев населения путем просветительской деятельности; </w:t>
      </w:r>
    </w:p>
    <w:p w14:paraId="7BF667EF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воспитание у жителей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8F4A1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бережного отношения к природе, окружающей среде, рациональному использованию природных ресурсов;</w:t>
      </w:r>
    </w:p>
    <w:p w14:paraId="36FE355C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сохранение благоприятной окружающей среды, биологического разнообразия и природных ресурсов. </w:t>
      </w:r>
    </w:p>
    <w:p w14:paraId="5151D5E0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Задачами экологического просвещения и формирования экологической культуры являются: </w:t>
      </w:r>
    </w:p>
    <w:p w14:paraId="4B86C8D8" w14:textId="77777777" w:rsidR="007D7AA5" w:rsidRPr="008F4A10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информирование населения</w:t>
      </w:r>
      <w:r w:rsidR="002547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о законодательстве в области охраны окружающей среды</w:t>
      </w:r>
      <w:r w:rsidR="0025478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5478B" w:rsidRPr="0025478B">
        <w:t xml:space="preserve"> </w:t>
      </w:r>
      <w:r w:rsidR="0025478B" w:rsidRPr="0025478B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обращения с отходами производства и потребления</w:t>
      </w:r>
      <w:r w:rsidR="0025478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законодательстве в области экологической безопасности, об ответственности за совершение правонарушений и преступлений в данной </w:t>
      </w:r>
      <w:r w:rsidR="008A019A">
        <w:rPr>
          <w:rFonts w:ascii="Times New Roman" w:eastAsia="Times New Roman" w:hAnsi="Times New Roman" w:cs="Times New Roman"/>
          <w:color w:val="auto"/>
          <w:sz w:val="28"/>
          <w:szCs w:val="28"/>
        </w:rPr>
        <w:t>сфере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CD3D17A" w14:textId="77777777" w:rsidR="007D7AA5" w:rsidRPr="008F4A10" w:rsidRDefault="007D7AA5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- обеспечение свободного доступа граждан к экологической информации и информации в сфере обращения с твердыми коммунальными отходами;</w:t>
      </w:r>
    </w:p>
    <w:p w14:paraId="3517E1FB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повышение уровня знаний, умений, навыков населения на территории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сфере охраны окружающей среды и экологической безопасности; </w:t>
      </w:r>
    </w:p>
    <w:p w14:paraId="7045178C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14:paraId="25A54CFF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- формирование ответственного отношения к обращению с отходами, в том числе к раздельному сбору твердых коммунальных отходов.</w:t>
      </w:r>
    </w:p>
    <w:p w14:paraId="5187A548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 </w:t>
      </w:r>
      <w:r w:rsidR="003275F4"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основным принципам экологического просвещения и формирования экологической культуры в области обращения с твердыми коммунальными отходами </w:t>
      </w:r>
      <w:r w:rsidR="003275F4"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относятся</w:t>
      </w: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5BDCA268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системность и непрерывность экологического просвещения; </w:t>
      </w:r>
    </w:p>
    <w:p w14:paraId="3A4F5529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всеобщность экологического просвещения; </w:t>
      </w:r>
    </w:p>
    <w:p w14:paraId="1082D685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открытость и доступность экологической информации; </w:t>
      </w:r>
    </w:p>
    <w:p w14:paraId="066C70E1" w14:textId="77777777" w:rsidR="00B03BB3" w:rsidRPr="008F4A10" w:rsidRDefault="005E010B" w:rsidP="00A00AA6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- направленность экологического просвещения на устойчивое развитие территории, решение актуальных для экологических проблем в области обращения с твердыми коммунальными отходами.</w:t>
      </w:r>
    </w:p>
    <w:p w14:paraId="093322EF" w14:textId="77777777" w:rsidR="00B03BB3" w:rsidRPr="008F4A10" w:rsidRDefault="005E010B" w:rsidP="00A00AA6">
      <w:pPr>
        <w:tabs>
          <w:tab w:val="left" w:pos="9072"/>
        </w:tabs>
        <w:spacing w:after="0" w:line="240" w:lineRule="auto"/>
        <w:ind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6. Достижение задач обеспечивается путем ра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зработки</w:t>
      </w:r>
      <w:r w:rsidR="003275F4" w:rsidRPr="008F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и реализации мероприятий в соответствии с действующим законодательством в области охраны окружающей среды и обращения с отходами, а также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14:paraId="09CFF156" w14:textId="77777777" w:rsidR="00B03BB3" w:rsidRPr="008F4A10" w:rsidRDefault="009A1210" w:rsidP="00A00AA6">
      <w:pPr>
        <w:pStyle w:val="ac"/>
        <w:numPr>
          <w:ilvl w:val="0"/>
          <w:numId w:val="6"/>
        </w:numPr>
        <w:spacing w:after="0" w:line="240" w:lineRule="auto"/>
        <w:ind w:left="0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 рамках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D06DDD" w:rsidRPr="00D610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D06D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F4A10">
        <w:rPr>
          <w:rFonts w:ascii="Times New Roman" w:eastAsia="Times New Roman" w:hAnsi="Times New Roman" w:cs="Times New Roman"/>
          <w:sz w:val="28"/>
          <w:szCs w:val="28"/>
        </w:rPr>
        <w:t>проводит следующие мероприятия:</w:t>
      </w:r>
    </w:p>
    <w:p w14:paraId="096A20CD" w14:textId="07090C26" w:rsidR="00B03BB3" w:rsidRPr="008F4A10" w:rsidRDefault="00776759" w:rsidP="0077675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00EE" w:rsidRPr="008F4A10">
        <w:rPr>
          <w:rFonts w:ascii="Times New Roman" w:eastAsia="Times New Roman" w:hAnsi="Times New Roman" w:cs="Times New Roman"/>
          <w:sz w:val="28"/>
          <w:szCs w:val="28"/>
        </w:rPr>
        <w:t>эколого-просветительск</w:t>
      </w:r>
      <w:r w:rsidR="00E32323" w:rsidRPr="008F4A1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200EE" w:rsidRPr="008F4A1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(конкурсы, фестивали, выставки, экологические акции</w:t>
      </w:r>
      <w:r w:rsidR="005E010B" w:rsidRPr="008F4A10">
        <w:rPr>
          <w:rFonts w:ascii="Times New Roman" w:eastAsia="Times New Roman" w:hAnsi="Times New Roman" w:cs="Times New Roman"/>
          <w:sz w:val="28"/>
          <w:szCs w:val="28"/>
        </w:rPr>
        <w:t>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</w:t>
      </w:r>
      <w:r w:rsidR="008200EE" w:rsidRPr="008F4A1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010B" w:rsidRPr="008F4A1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79008F" w14:textId="5233CA6A" w:rsidR="002F6F23" w:rsidRPr="002F6F23" w:rsidRDefault="00776759" w:rsidP="00776759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обучающие занятия</w:t>
      </w:r>
      <w:r w:rsidR="00F84908" w:rsidRPr="002F6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жителями муниципального образования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 xml:space="preserve">, семинары, </w:t>
      </w:r>
      <w:r w:rsidR="008200EE" w:rsidRPr="002F6F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  <w:r w:rsidR="008200EE" w:rsidRPr="002F6F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0A0A" w:rsidRPr="002F6F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тематические поездки, 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на </w:t>
      </w:r>
      <w:r w:rsidR="008200EE" w:rsidRPr="002F6F23">
        <w:rPr>
          <w:rFonts w:ascii="Times New Roman" w:eastAsia="Times New Roman" w:hAnsi="Times New Roman" w:cs="Times New Roman"/>
          <w:sz w:val="28"/>
          <w:szCs w:val="28"/>
        </w:rPr>
        <w:t xml:space="preserve">пропаганду и </w:t>
      </w:r>
      <w:r w:rsidR="005E010B" w:rsidRPr="002F6F23">
        <w:rPr>
          <w:rFonts w:ascii="Times New Roman" w:eastAsia="Times New Roman" w:hAnsi="Times New Roman" w:cs="Times New Roman"/>
          <w:sz w:val="28"/>
          <w:szCs w:val="28"/>
        </w:rPr>
        <w:t>популяризацию знаний природоохранного и экологического законодательства Российской Федерации</w:t>
      </w:r>
      <w:r w:rsidR="00F84908" w:rsidRPr="002F6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4908" w:rsidRPr="002F6F23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экологической культуры в области обращения с твердыми коммунальными отходами;</w:t>
      </w:r>
    </w:p>
    <w:p w14:paraId="08174E9C" w14:textId="3559425F" w:rsidR="00A0246C" w:rsidRDefault="00776759" w:rsidP="0077675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0A0A" w:rsidRPr="00A0246C">
        <w:rPr>
          <w:rFonts w:ascii="Times New Roman" w:eastAsia="Times New Roman" w:hAnsi="Times New Roman" w:cs="Times New Roman"/>
          <w:sz w:val="28"/>
          <w:szCs w:val="28"/>
        </w:rPr>
        <w:t>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</w:t>
      </w:r>
      <w:r w:rsidR="00A0246C" w:rsidRPr="00A0246C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A02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0EE" w:rsidRPr="00A0246C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законодательстве в области охраны окружающей среды, обращения с отходами производства и потребления, экологической безопасности</w:t>
      </w:r>
      <w:r w:rsidR="00660A0A" w:rsidRPr="00A0246C">
        <w:rPr>
          <w:rFonts w:ascii="Times New Roman" w:eastAsia="Times New Roman" w:hAnsi="Times New Roman" w:cs="Times New Roman"/>
          <w:sz w:val="28"/>
          <w:szCs w:val="28"/>
        </w:rPr>
        <w:t xml:space="preserve"> на сходах граждан, встречах с населением, в рамках иных публичных мероприятий;</w:t>
      </w:r>
    </w:p>
    <w:p w14:paraId="012F764A" w14:textId="6FA4F66C" w:rsidR="00660A0A" w:rsidRPr="00A0246C" w:rsidRDefault="00776759" w:rsidP="0077675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0A0A" w:rsidRPr="00A0246C">
        <w:rPr>
          <w:rFonts w:ascii="Times New Roman" w:hAnsi="Times New Roman" w:cs="Times New Roman"/>
          <w:sz w:val="28"/>
          <w:szCs w:val="28"/>
        </w:rPr>
        <w:t xml:space="preserve">распространение информации о состоянии окружающей среды, природных ресурсов, информационных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отходами, </w:t>
      </w:r>
      <w:r w:rsidR="00660A0A" w:rsidRPr="00A0246C">
        <w:rPr>
          <w:rFonts w:ascii="Times New Roman" w:eastAsia="Times New Roman" w:hAnsi="Times New Roman" w:cs="Times New Roman"/>
          <w:sz w:val="28"/>
          <w:szCs w:val="28"/>
        </w:rPr>
        <w:t xml:space="preserve">в том  числе с использованием средств массовой информации и информационно-телекоммуникационной сети «Интернет», </w:t>
      </w:r>
      <w:r w:rsidR="00660A0A" w:rsidRPr="00A0246C">
        <w:rPr>
          <w:rFonts w:ascii="Times New Roman" w:hAnsi="Times New Roman" w:cs="Times New Roman"/>
          <w:sz w:val="28"/>
          <w:szCs w:val="28"/>
        </w:rPr>
        <w:t xml:space="preserve">путем размещения на информационных стендах муниципального образования, на официальном сайте </w:t>
      </w:r>
      <w:r w:rsidR="00F847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8478F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F847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0A0A" w:rsidRPr="00A0246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</w:t>
      </w:r>
      <w:r w:rsidR="00660A0A" w:rsidRPr="00A0246C">
        <w:rPr>
          <w:rFonts w:ascii="Times New Roman" w:eastAsia="Times New Roman" w:hAnsi="Times New Roman" w:cs="Times New Roman"/>
          <w:sz w:val="28"/>
          <w:szCs w:val="28"/>
        </w:rPr>
        <w:t>изготовления и распространения тематических брошюр, плакатов, памяток, листовок, буклетов и иной печатной продукции</w:t>
      </w:r>
      <w:r w:rsidR="008F4A10" w:rsidRPr="00A0246C">
        <w:rPr>
          <w:rFonts w:ascii="Times New Roman" w:hAnsi="Times New Roman" w:cs="Times New Roman"/>
          <w:i/>
          <w:sz w:val="28"/>
          <w:szCs w:val="28"/>
        </w:rPr>
        <w:t>;</w:t>
      </w:r>
    </w:p>
    <w:p w14:paraId="14D9B087" w14:textId="3CEF5BE0" w:rsidR="00E8457B" w:rsidRPr="008F4A10" w:rsidRDefault="00780541" w:rsidP="00780541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57B" w:rsidRPr="008F4A10">
        <w:rPr>
          <w:rFonts w:ascii="Times New Roman" w:hAnsi="Times New Roman" w:cs="Times New Roman"/>
          <w:sz w:val="28"/>
          <w:szCs w:val="28"/>
        </w:rPr>
        <w:t xml:space="preserve">мониторинг экологической информации, то есть сведений (сообщений, данных) о состоянии окружающей среды на территории </w:t>
      </w:r>
      <w:proofErr w:type="spellStart"/>
      <w:r w:rsidR="00F8478F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F8478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E8457B" w:rsidRPr="008F4A10">
        <w:rPr>
          <w:rFonts w:ascii="Times New Roman" w:hAnsi="Times New Roman" w:cs="Times New Roman"/>
          <w:sz w:val="28"/>
          <w:szCs w:val="28"/>
        </w:rPr>
        <w:t>факторах воздействия на нее и мероприятиях по ее охране, об экологических угрозах и рисках, о чрезвычайных ситуациях, влиянии компонентов окружающей среды на жизнь и здоровье, безопасность и условия проживания населения, об ответственности за нарушение экологического законодательства, а также сведений, необходимых для удовлетворения информационных и иных потребностей, формирования экологической культуры населения;</w:t>
      </w:r>
    </w:p>
    <w:p w14:paraId="7E55F4FF" w14:textId="009E3340" w:rsidR="00E8457B" w:rsidRPr="008F4A10" w:rsidRDefault="00780541" w:rsidP="00780541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010B" w:rsidRPr="008F4A10">
        <w:rPr>
          <w:rFonts w:ascii="Times New Roman" w:eastAsia="Times New Roman" w:hAnsi="Times New Roman" w:cs="Times New Roman"/>
          <w:sz w:val="28"/>
          <w:szCs w:val="28"/>
        </w:rPr>
        <w:t>иные мероприятия в пределах компетенции Администрации</w:t>
      </w:r>
      <w:r w:rsidR="00E8457B" w:rsidRPr="008F4A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010B" w:rsidRPr="008F4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457B" w:rsidRPr="008F4A10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направленные на реализацию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FA6A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A6AEC">
        <w:rPr>
          <w:rFonts w:ascii="Times New Roman" w:eastAsia="Times New Roman" w:hAnsi="Times New Roman" w:cs="Times New Roman"/>
          <w:color w:val="auto"/>
          <w:sz w:val="28"/>
          <w:szCs w:val="28"/>
        </w:rPr>
        <w:t>Травковского</w:t>
      </w:r>
      <w:proofErr w:type="spellEnd"/>
      <w:r w:rsidR="00FA6AE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14:paraId="5959A90F" w14:textId="77777777" w:rsidR="008F4A10" w:rsidRPr="008F4A10" w:rsidRDefault="008F4A10" w:rsidP="00A00AA6">
      <w:pPr>
        <w:pStyle w:val="ac"/>
        <w:numPr>
          <w:ilvl w:val="0"/>
          <w:numId w:val="6"/>
        </w:numPr>
        <w:spacing w:after="0" w:line="240" w:lineRule="auto"/>
        <w:ind w:left="0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10">
        <w:rPr>
          <w:rFonts w:ascii="Times New Roman" w:hAnsi="Times New Roman" w:cs="Times New Roman"/>
          <w:sz w:val="28"/>
          <w:szCs w:val="28"/>
        </w:rPr>
        <w:t xml:space="preserve">К реализации мероприятий на добровольной основе могут быть привлечены </w:t>
      </w:r>
      <w:r w:rsidR="0025478B">
        <w:rPr>
          <w:rFonts w:ascii="Times New Roman" w:hAnsi="Times New Roman" w:cs="Times New Roman"/>
          <w:sz w:val="28"/>
          <w:szCs w:val="28"/>
        </w:rPr>
        <w:t>граждане</w:t>
      </w:r>
      <w:r w:rsidRPr="008F4A10"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предприниматели, юридические лица, природоохранные, образовательные, общественные и иные организации. </w:t>
      </w:r>
    </w:p>
    <w:p w14:paraId="5FB79C8F" w14:textId="552D8D47" w:rsidR="00E8457B" w:rsidRDefault="003F7EC4" w:rsidP="003F7EC4">
      <w:pPr>
        <w:pStyle w:val="ac"/>
        <w:spacing w:after="3" w:line="247" w:lineRule="auto"/>
        <w:ind w:left="709" w:right="707"/>
        <w:jc w:val="center"/>
      </w:pPr>
      <w:r>
        <w:t>___________________________</w:t>
      </w:r>
    </w:p>
    <w:p w14:paraId="4F91C205" w14:textId="77777777" w:rsidR="00483B65" w:rsidRDefault="00483B65" w:rsidP="003F7EC4">
      <w:pPr>
        <w:pStyle w:val="ac"/>
        <w:spacing w:after="3" w:line="247" w:lineRule="auto"/>
        <w:ind w:left="709" w:right="707"/>
        <w:jc w:val="center"/>
      </w:pPr>
    </w:p>
    <w:sectPr w:rsidR="00483B65" w:rsidSect="007B5BC5">
      <w:headerReference w:type="default" r:id="rId8"/>
      <w:headerReference w:type="first" r:id="rId9"/>
      <w:pgSz w:w="11906" w:h="16838"/>
      <w:pgMar w:top="1134" w:right="851" w:bottom="1134" w:left="1418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79218" w14:textId="77777777" w:rsidR="00057300" w:rsidRDefault="00057300">
      <w:pPr>
        <w:spacing w:after="0" w:line="240" w:lineRule="auto"/>
      </w:pPr>
      <w:r>
        <w:separator/>
      </w:r>
    </w:p>
  </w:endnote>
  <w:endnote w:type="continuationSeparator" w:id="0">
    <w:p w14:paraId="3E42B449" w14:textId="77777777" w:rsidR="00057300" w:rsidRDefault="0005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F7E29" w14:textId="77777777" w:rsidR="00057300" w:rsidRDefault="00057300">
      <w:pPr>
        <w:spacing w:after="0" w:line="240" w:lineRule="auto"/>
      </w:pPr>
      <w:r>
        <w:separator/>
      </w:r>
    </w:p>
  </w:footnote>
  <w:footnote w:type="continuationSeparator" w:id="0">
    <w:p w14:paraId="78EBC72D" w14:textId="77777777" w:rsidR="00057300" w:rsidRDefault="0005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6379728"/>
      <w:docPartObj>
        <w:docPartGallery w:val="Page Numbers (Top of Page)"/>
        <w:docPartUnique/>
      </w:docPartObj>
    </w:sdtPr>
    <w:sdtEndPr/>
    <w:sdtContent>
      <w:p w14:paraId="6BFD6C70" w14:textId="77777777" w:rsidR="00B03BB3" w:rsidRDefault="005E010B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6DDD">
          <w:rPr>
            <w:noProof/>
          </w:rPr>
          <w:t>3</w:t>
        </w:r>
        <w:r>
          <w:fldChar w:fldCharType="end"/>
        </w:r>
      </w:p>
    </w:sdtContent>
  </w:sdt>
  <w:p w14:paraId="7435FF31" w14:textId="77777777" w:rsidR="00B03BB3" w:rsidRDefault="00B03BB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2825" w14:textId="77777777" w:rsidR="00B03BB3" w:rsidRDefault="00B03BB3">
    <w:pPr>
      <w:pStyle w:val="aa"/>
      <w:jc w:val="center"/>
    </w:pPr>
  </w:p>
  <w:p w14:paraId="7A9AEE67" w14:textId="77777777" w:rsidR="00B03BB3" w:rsidRDefault="00B03B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42BC587E"/>
    <w:multiLevelType w:val="multilevel"/>
    <w:tmpl w:val="541401F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484015E8"/>
    <w:multiLevelType w:val="multilevel"/>
    <w:tmpl w:val="37FE73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B3"/>
    <w:rsid w:val="00047363"/>
    <w:rsid w:val="00057300"/>
    <w:rsid w:val="000E321E"/>
    <w:rsid w:val="0025478B"/>
    <w:rsid w:val="002F6F23"/>
    <w:rsid w:val="00315B38"/>
    <w:rsid w:val="003275F4"/>
    <w:rsid w:val="003F7EC4"/>
    <w:rsid w:val="004048E1"/>
    <w:rsid w:val="00460F6A"/>
    <w:rsid w:val="00483B65"/>
    <w:rsid w:val="004F6A88"/>
    <w:rsid w:val="00506F52"/>
    <w:rsid w:val="005B4295"/>
    <w:rsid w:val="005E010B"/>
    <w:rsid w:val="00617BC3"/>
    <w:rsid w:val="00660A0A"/>
    <w:rsid w:val="00776759"/>
    <w:rsid w:val="00780541"/>
    <w:rsid w:val="007B5BC5"/>
    <w:rsid w:val="007D7AA5"/>
    <w:rsid w:val="008200EE"/>
    <w:rsid w:val="008A019A"/>
    <w:rsid w:val="008E0517"/>
    <w:rsid w:val="008F4A10"/>
    <w:rsid w:val="008F5A65"/>
    <w:rsid w:val="009A1210"/>
    <w:rsid w:val="009F4817"/>
    <w:rsid w:val="00A00AA6"/>
    <w:rsid w:val="00A0246C"/>
    <w:rsid w:val="00B002A7"/>
    <w:rsid w:val="00B03BB3"/>
    <w:rsid w:val="00BD2B7E"/>
    <w:rsid w:val="00C727E2"/>
    <w:rsid w:val="00CD0E96"/>
    <w:rsid w:val="00D06DDD"/>
    <w:rsid w:val="00D6100F"/>
    <w:rsid w:val="00E32323"/>
    <w:rsid w:val="00E42223"/>
    <w:rsid w:val="00E521E7"/>
    <w:rsid w:val="00E8457B"/>
    <w:rsid w:val="00EC00D1"/>
    <w:rsid w:val="00F8478F"/>
    <w:rsid w:val="00F84908"/>
    <w:rsid w:val="00F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06E7"/>
  <w15:docId w15:val="{35EBF6D5-9344-4768-8F43-5396B229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CB5921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8C449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B592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227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15B3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dc:description/>
  <cp:lastModifiedBy>Глава</cp:lastModifiedBy>
  <cp:revision>10</cp:revision>
  <dcterms:created xsi:type="dcterms:W3CDTF">2023-10-09T13:38:00Z</dcterms:created>
  <dcterms:modified xsi:type="dcterms:W3CDTF">2023-10-11T08:27:00Z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