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AEEB" w14:textId="4C6C1648" w:rsidR="00A7179E" w:rsidRDefault="00A7179E" w:rsidP="00A7179E">
      <w:pPr>
        <w:tabs>
          <w:tab w:val="left" w:pos="1843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99FA8BD" wp14:editId="3DA65D53">
            <wp:simplePos x="0" y="0"/>
            <wp:positionH relativeFrom="column">
              <wp:posOffset>2647950</wp:posOffset>
            </wp:positionH>
            <wp:positionV relativeFrom="paragraph">
              <wp:posOffset>-400685</wp:posOffset>
            </wp:positionV>
            <wp:extent cx="641985" cy="749935"/>
            <wp:effectExtent l="0" t="0" r="5715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BCFD4" w14:textId="77777777" w:rsidR="00A7179E" w:rsidRDefault="00A7179E" w:rsidP="00A7179E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3091B291" w14:textId="3BC63B40" w:rsidR="00A7179E" w:rsidRDefault="00A7179E" w:rsidP="00A7179E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607C22B7" w14:textId="77777777" w:rsidR="00A7179E" w:rsidRDefault="00A7179E" w:rsidP="00A7179E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14:paraId="154CAF9C" w14:textId="77777777" w:rsidR="00A7179E" w:rsidRDefault="00A7179E" w:rsidP="00A7179E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14:paraId="39F9A114" w14:textId="77777777" w:rsidR="00A7179E" w:rsidRDefault="00A7179E" w:rsidP="00A7179E">
      <w:pPr>
        <w:tabs>
          <w:tab w:val="left" w:pos="1843"/>
        </w:tabs>
        <w:jc w:val="center"/>
        <w:rPr>
          <w:b/>
          <w:sz w:val="28"/>
          <w:szCs w:val="28"/>
        </w:rPr>
      </w:pPr>
    </w:p>
    <w:p w14:paraId="38A558F4" w14:textId="77777777" w:rsidR="00A7179E" w:rsidRDefault="00A7179E" w:rsidP="00A7179E">
      <w:pPr>
        <w:tabs>
          <w:tab w:val="left" w:pos="184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ТРАВКОВСКОГО СЕЛЬСКОГО ПОСЕЛЕНИЯ</w:t>
      </w:r>
    </w:p>
    <w:p w14:paraId="3A525691" w14:textId="77777777" w:rsidR="00A7179E" w:rsidRDefault="00A7179E" w:rsidP="00A7179E">
      <w:pPr>
        <w:pStyle w:val="2"/>
        <w:spacing w:line="240" w:lineRule="auto"/>
        <w:rPr>
          <w:b w:val="0"/>
          <w:sz w:val="32"/>
          <w:szCs w:val="32"/>
        </w:rPr>
      </w:pPr>
    </w:p>
    <w:p w14:paraId="03CFCEEC" w14:textId="3C0107BD" w:rsidR="00A7179E" w:rsidRDefault="00A7179E" w:rsidP="00A717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0E92C31E" w14:textId="77777777" w:rsidR="000C49BE" w:rsidRDefault="000C49BE" w:rsidP="00A7179E">
      <w:pPr>
        <w:jc w:val="center"/>
        <w:rPr>
          <w:b/>
          <w:bCs/>
          <w:sz w:val="28"/>
          <w:szCs w:val="28"/>
        </w:rPr>
      </w:pPr>
    </w:p>
    <w:p w14:paraId="238AE3B1" w14:textId="6EC3BE60" w:rsidR="00917CEC" w:rsidRDefault="000C49BE" w:rsidP="00A717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10</w:t>
      </w:r>
      <w:r w:rsidR="00917CEC">
        <w:rPr>
          <w:b/>
          <w:bCs/>
          <w:sz w:val="28"/>
          <w:szCs w:val="28"/>
        </w:rPr>
        <w:t>.10.2022</w:t>
      </w:r>
      <w:r>
        <w:rPr>
          <w:b/>
          <w:bCs/>
          <w:sz w:val="28"/>
          <w:szCs w:val="28"/>
        </w:rPr>
        <w:t>г. № 57</w:t>
      </w:r>
    </w:p>
    <w:p w14:paraId="666B5E49" w14:textId="01B5F191" w:rsidR="000C49BE" w:rsidRPr="000C49BE" w:rsidRDefault="000C49BE" w:rsidP="00A7179E">
      <w:pPr>
        <w:jc w:val="center"/>
        <w:rPr>
          <w:sz w:val="28"/>
          <w:szCs w:val="28"/>
        </w:rPr>
      </w:pPr>
      <w:r w:rsidRPr="000C49BE">
        <w:rPr>
          <w:sz w:val="28"/>
          <w:szCs w:val="28"/>
        </w:rPr>
        <w:t>п. Травково</w:t>
      </w:r>
    </w:p>
    <w:p w14:paraId="360E2716" w14:textId="21C7A81E" w:rsidR="008C2ECE" w:rsidRDefault="008C2ECE" w:rsidP="004E0B95">
      <w:pPr>
        <w:jc w:val="center"/>
      </w:pPr>
    </w:p>
    <w:p w14:paraId="6217E866" w14:textId="4914B5B9" w:rsidR="00F011D1" w:rsidRPr="00A7179E" w:rsidRDefault="00F011D1" w:rsidP="000C49BE">
      <w:pPr>
        <w:jc w:val="center"/>
        <w:rPr>
          <w:b/>
          <w:bCs/>
          <w:sz w:val="28"/>
          <w:szCs w:val="28"/>
        </w:rPr>
      </w:pPr>
      <w:r w:rsidRPr="00A7179E">
        <w:rPr>
          <w:b/>
          <w:bCs/>
          <w:sz w:val="28"/>
          <w:szCs w:val="28"/>
        </w:rPr>
        <w:t>Об утверждении Основных направлений</w:t>
      </w:r>
      <w:r w:rsidR="00A7179E" w:rsidRPr="00A7179E">
        <w:rPr>
          <w:b/>
          <w:bCs/>
          <w:sz w:val="28"/>
          <w:szCs w:val="28"/>
        </w:rPr>
        <w:t xml:space="preserve"> </w:t>
      </w:r>
      <w:r w:rsidRPr="00A7179E">
        <w:rPr>
          <w:b/>
          <w:bCs/>
          <w:sz w:val="28"/>
          <w:szCs w:val="28"/>
        </w:rPr>
        <w:t>бюджетной и налоговой политики</w:t>
      </w:r>
      <w:r w:rsidR="00A7179E">
        <w:rPr>
          <w:b/>
          <w:bCs/>
          <w:sz w:val="28"/>
          <w:szCs w:val="28"/>
        </w:rPr>
        <w:t xml:space="preserve"> </w:t>
      </w:r>
      <w:r w:rsidR="00A7179E" w:rsidRPr="00A7179E">
        <w:rPr>
          <w:b/>
          <w:bCs/>
          <w:sz w:val="28"/>
          <w:szCs w:val="28"/>
        </w:rPr>
        <w:t>Травковского</w:t>
      </w:r>
      <w:r w:rsidRPr="00A7179E">
        <w:rPr>
          <w:b/>
          <w:bCs/>
          <w:sz w:val="28"/>
          <w:szCs w:val="28"/>
        </w:rPr>
        <w:t xml:space="preserve"> сельского поселения на 202</w:t>
      </w:r>
      <w:r w:rsidR="007518F7" w:rsidRPr="00A7179E">
        <w:rPr>
          <w:b/>
          <w:bCs/>
          <w:sz w:val="28"/>
          <w:szCs w:val="28"/>
        </w:rPr>
        <w:t>3</w:t>
      </w:r>
      <w:r w:rsidRPr="00A7179E">
        <w:rPr>
          <w:b/>
          <w:bCs/>
          <w:sz w:val="28"/>
          <w:szCs w:val="28"/>
        </w:rPr>
        <w:t xml:space="preserve"> год</w:t>
      </w:r>
      <w:r w:rsidR="00A7179E" w:rsidRPr="00A7179E">
        <w:rPr>
          <w:b/>
          <w:bCs/>
          <w:sz w:val="28"/>
          <w:szCs w:val="28"/>
        </w:rPr>
        <w:t xml:space="preserve"> </w:t>
      </w:r>
      <w:r w:rsidRPr="00A7179E">
        <w:rPr>
          <w:b/>
          <w:bCs/>
          <w:sz w:val="28"/>
          <w:szCs w:val="28"/>
        </w:rPr>
        <w:t>и плановый период 202</w:t>
      </w:r>
      <w:r w:rsidR="007518F7" w:rsidRPr="00A7179E">
        <w:rPr>
          <w:b/>
          <w:bCs/>
          <w:sz w:val="28"/>
          <w:szCs w:val="28"/>
        </w:rPr>
        <w:t>4</w:t>
      </w:r>
      <w:r w:rsidRPr="00A7179E">
        <w:rPr>
          <w:b/>
          <w:bCs/>
          <w:sz w:val="28"/>
          <w:szCs w:val="28"/>
        </w:rPr>
        <w:t>-202</w:t>
      </w:r>
      <w:r w:rsidR="007518F7" w:rsidRPr="00A7179E">
        <w:rPr>
          <w:b/>
          <w:bCs/>
          <w:sz w:val="28"/>
          <w:szCs w:val="28"/>
        </w:rPr>
        <w:t>5</w:t>
      </w:r>
      <w:r w:rsidRPr="00A7179E">
        <w:rPr>
          <w:b/>
          <w:bCs/>
          <w:sz w:val="28"/>
          <w:szCs w:val="28"/>
        </w:rPr>
        <w:t xml:space="preserve"> годов</w:t>
      </w:r>
    </w:p>
    <w:p w14:paraId="4A3B8CFC" w14:textId="3A8C5CF7" w:rsidR="00F011D1" w:rsidRDefault="00F011D1" w:rsidP="00F011D1">
      <w:pPr>
        <w:rPr>
          <w:b/>
          <w:sz w:val="28"/>
          <w:szCs w:val="28"/>
        </w:rPr>
      </w:pPr>
    </w:p>
    <w:p w14:paraId="35D732A4" w14:textId="77777777" w:rsidR="000C49BE" w:rsidRPr="00691030" w:rsidRDefault="000C49BE" w:rsidP="00F011D1">
      <w:pPr>
        <w:rPr>
          <w:b/>
          <w:sz w:val="28"/>
          <w:szCs w:val="28"/>
        </w:rPr>
      </w:pPr>
    </w:p>
    <w:p w14:paraId="3567BFED" w14:textId="1BBE9F4A" w:rsidR="00F011D1" w:rsidRDefault="00A7179E" w:rsidP="00F011D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</w:t>
      </w:r>
      <w:r w:rsidR="00F011D1" w:rsidRPr="00691030">
        <w:rPr>
          <w:sz w:val="28"/>
          <w:szCs w:val="28"/>
        </w:rPr>
        <w:t xml:space="preserve">В   целях   разработки   проекта   бюджета   </w:t>
      </w:r>
      <w:r>
        <w:rPr>
          <w:sz w:val="28"/>
          <w:szCs w:val="28"/>
        </w:rPr>
        <w:t>Травковского</w:t>
      </w:r>
      <w:r w:rsidR="00F011D1" w:rsidRPr="00691030">
        <w:rPr>
          <w:sz w:val="28"/>
          <w:szCs w:val="28"/>
        </w:rPr>
        <w:t xml:space="preserve">  сельского поселения на 20</w:t>
      </w:r>
      <w:r w:rsidR="00F011D1">
        <w:rPr>
          <w:sz w:val="28"/>
          <w:szCs w:val="28"/>
        </w:rPr>
        <w:t>2</w:t>
      </w:r>
      <w:r w:rsidR="007518F7">
        <w:rPr>
          <w:sz w:val="28"/>
          <w:szCs w:val="28"/>
        </w:rPr>
        <w:t>3</w:t>
      </w:r>
      <w:r w:rsidR="00F011D1">
        <w:rPr>
          <w:sz w:val="28"/>
          <w:szCs w:val="28"/>
        </w:rPr>
        <w:t xml:space="preserve"> год и плановый период  202</w:t>
      </w:r>
      <w:r w:rsidR="007518F7">
        <w:rPr>
          <w:sz w:val="28"/>
          <w:szCs w:val="28"/>
        </w:rPr>
        <w:t>4</w:t>
      </w:r>
      <w:r w:rsidR="00F011D1">
        <w:rPr>
          <w:sz w:val="28"/>
          <w:szCs w:val="28"/>
        </w:rPr>
        <w:t xml:space="preserve"> и </w:t>
      </w:r>
      <w:r w:rsidR="00F011D1" w:rsidRPr="00691030">
        <w:rPr>
          <w:sz w:val="28"/>
          <w:szCs w:val="28"/>
        </w:rPr>
        <w:t>20</w:t>
      </w:r>
      <w:r w:rsidR="00F011D1">
        <w:rPr>
          <w:sz w:val="28"/>
          <w:szCs w:val="28"/>
        </w:rPr>
        <w:t>2</w:t>
      </w:r>
      <w:r w:rsidR="007518F7">
        <w:rPr>
          <w:sz w:val="28"/>
          <w:szCs w:val="28"/>
        </w:rPr>
        <w:t>5</w:t>
      </w:r>
      <w:r w:rsidR="00F011D1">
        <w:rPr>
          <w:sz w:val="28"/>
          <w:szCs w:val="28"/>
        </w:rPr>
        <w:t xml:space="preserve"> годов</w:t>
      </w:r>
      <w:r w:rsidR="00F011D1" w:rsidRPr="00691030">
        <w:rPr>
          <w:sz w:val="28"/>
          <w:szCs w:val="28"/>
        </w:rPr>
        <w:t>, в соответствии со статьей 184-2 Бюджетного кодекса Российской Федерации, Положени</w:t>
      </w:r>
      <w:r w:rsidR="00491FD3">
        <w:rPr>
          <w:sz w:val="28"/>
          <w:szCs w:val="28"/>
        </w:rPr>
        <w:t>ем</w:t>
      </w:r>
      <w:r w:rsidR="00F011D1" w:rsidRPr="00691030">
        <w:rPr>
          <w:sz w:val="28"/>
          <w:szCs w:val="28"/>
        </w:rPr>
        <w:t xml:space="preserve"> о  бюджетном процессе в </w:t>
      </w:r>
      <w:r w:rsidR="00491FD3">
        <w:rPr>
          <w:sz w:val="28"/>
          <w:szCs w:val="28"/>
        </w:rPr>
        <w:t>Травковском</w:t>
      </w:r>
      <w:r w:rsidR="00F011D1" w:rsidRPr="00691030">
        <w:rPr>
          <w:sz w:val="28"/>
          <w:szCs w:val="28"/>
        </w:rPr>
        <w:t xml:space="preserve"> сельском поселении, </w:t>
      </w:r>
      <w:r w:rsidR="00F011D1">
        <w:rPr>
          <w:sz w:val="28"/>
          <w:szCs w:val="28"/>
        </w:rPr>
        <w:t xml:space="preserve">      </w:t>
      </w:r>
      <w:r w:rsidR="00F011D1" w:rsidRPr="00691030">
        <w:rPr>
          <w:sz w:val="28"/>
          <w:szCs w:val="28"/>
        </w:rPr>
        <w:t>утвержденного</w:t>
      </w:r>
      <w:r w:rsidR="00F011D1">
        <w:rPr>
          <w:sz w:val="28"/>
          <w:szCs w:val="28"/>
        </w:rPr>
        <w:t xml:space="preserve">     </w:t>
      </w:r>
      <w:r w:rsidR="00F011D1" w:rsidRPr="00691030">
        <w:rPr>
          <w:sz w:val="28"/>
          <w:szCs w:val="28"/>
        </w:rPr>
        <w:t xml:space="preserve"> решением</w:t>
      </w:r>
      <w:r w:rsidR="00491FD3">
        <w:rPr>
          <w:sz w:val="28"/>
          <w:szCs w:val="28"/>
        </w:rPr>
        <w:t xml:space="preserve"> </w:t>
      </w:r>
      <w:r w:rsidR="00F011D1" w:rsidRPr="00691030">
        <w:rPr>
          <w:sz w:val="28"/>
          <w:szCs w:val="28"/>
        </w:rPr>
        <w:t>Совета</w:t>
      </w:r>
      <w:r w:rsidR="00491FD3">
        <w:rPr>
          <w:sz w:val="28"/>
          <w:szCs w:val="28"/>
        </w:rPr>
        <w:t xml:space="preserve"> депутатов Травковского сельского поселения</w:t>
      </w:r>
      <w:r w:rsidR="00F011D1" w:rsidRPr="00691030">
        <w:rPr>
          <w:sz w:val="28"/>
          <w:szCs w:val="28"/>
        </w:rPr>
        <w:t xml:space="preserve"> от  </w:t>
      </w:r>
      <w:r w:rsidR="00F011D1">
        <w:rPr>
          <w:sz w:val="28"/>
          <w:szCs w:val="28"/>
        </w:rPr>
        <w:t xml:space="preserve">   2</w:t>
      </w:r>
      <w:r w:rsidR="00491FD3">
        <w:rPr>
          <w:sz w:val="28"/>
          <w:szCs w:val="28"/>
        </w:rPr>
        <w:t>3</w:t>
      </w:r>
      <w:r w:rsidR="00F011D1">
        <w:rPr>
          <w:sz w:val="28"/>
          <w:szCs w:val="28"/>
        </w:rPr>
        <w:t>.</w:t>
      </w:r>
      <w:r w:rsidR="00491FD3">
        <w:rPr>
          <w:sz w:val="28"/>
          <w:szCs w:val="28"/>
        </w:rPr>
        <w:t>09</w:t>
      </w:r>
      <w:r w:rsidR="00F011D1">
        <w:rPr>
          <w:sz w:val="28"/>
          <w:szCs w:val="28"/>
        </w:rPr>
        <w:t>.201</w:t>
      </w:r>
      <w:r w:rsidR="00491FD3">
        <w:rPr>
          <w:sz w:val="28"/>
          <w:szCs w:val="28"/>
        </w:rPr>
        <w:t>6</w:t>
      </w:r>
      <w:r w:rsidR="00F011D1" w:rsidRPr="002006A3">
        <w:rPr>
          <w:sz w:val="28"/>
          <w:szCs w:val="28"/>
        </w:rPr>
        <w:t xml:space="preserve"> г.</w:t>
      </w:r>
      <w:r w:rsidR="00491FD3">
        <w:rPr>
          <w:sz w:val="28"/>
          <w:szCs w:val="28"/>
        </w:rPr>
        <w:t xml:space="preserve"> № 55</w:t>
      </w:r>
      <w:r w:rsidR="00F011D1">
        <w:rPr>
          <w:sz w:val="28"/>
          <w:szCs w:val="28"/>
        </w:rPr>
        <w:t xml:space="preserve">, руководствуясь </w:t>
      </w:r>
      <w:r w:rsidR="00F011D1" w:rsidRPr="00691030">
        <w:rPr>
          <w:sz w:val="28"/>
          <w:szCs w:val="28"/>
        </w:rPr>
        <w:t xml:space="preserve">постановлением Администрации </w:t>
      </w:r>
      <w:r w:rsidR="00491FD3">
        <w:rPr>
          <w:sz w:val="28"/>
          <w:szCs w:val="28"/>
        </w:rPr>
        <w:t>Травковского</w:t>
      </w:r>
      <w:r w:rsidR="00F011D1">
        <w:rPr>
          <w:sz w:val="28"/>
          <w:szCs w:val="28"/>
        </w:rPr>
        <w:t xml:space="preserve"> сельского поселения </w:t>
      </w:r>
      <w:r w:rsidR="00F011D1" w:rsidRPr="00691030">
        <w:rPr>
          <w:sz w:val="28"/>
          <w:szCs w:val="28"/>
        </w:rPr>
        <w:t xml:space="preserve">от </w:t>
      </w:r>
      <w:r w:rsidR="00491FD3">
        <w:rPr>
          <w:sz w:val="28"/>
          <w:szCs w:val="28"/>
        </w:rPr>
        <w:t>17.08.</w:t>
      </w:r>
      <w:r w:rsidR="00F011D1" w:rsidRPr="006F1EF4">
        <w:rPr>
          <w:sz w:val="28"/>
          <w:szCs w:val="28"/>
          <w:shd w:val="clear" w:color="auto" w:fill="FFFFFF"/>
        </w:rPr>
        <w:t>20</w:t>
      </w:r>
      <w:r w:rsidR="00F011D1">
        <w:rPr>
          <w:sz w:val="28"/>
          <w:szCs w:val="28"/>
          <w:shd w:val="clear" w:color="auto" w:fill="FFFFFF"/>
        </w:rPr>
        <w:t>2</w:t>
      </w:r>
      <w:r w:rsidR="00662812">
        <w:rPr>
          <w:sz w:val="28"/>
          <w:szCs w:val="28"/>
          <w:shd w:val="clear" w:color="auto" w:fill="FFFFFF"/>
        </w:rPr>
        <w:t>1</w:t>
      </w:r>
      <w:r w:rsidR="00F011D1" w:rsidRPr="006F1EF4">
        <w:rPr>
          <w:sz w:val="28"/>
          <w:szCs w:val="28"/>
          <w:shd w:val="clear" w:color="auto" w:fill="FFFFFF"/>
        </w:rPr>
        <w:t xml:space="preserve"> г.</w:t>
      </w:r>
      <w:r w:rsidR="00F011D1">
        <w:rPr>
          <w:sz w:val="28"/>
          <w:szCs w:val="28"/>
          <w:shd w:val="clear" w:color="auto" w:fill="FFFFFF"/>
        </w:rPr>
        <w:t xml:space="preserve"> </w:t>
      </w:r>
      <w:r w:rsidR="00F011D1" w:rsidRPr="006F1EF4">
        <w:rPr>
          <w:sz w:val="28"/>
          <w:szCs w:val="28"/>
          <w:shd w:val="clear" w:color="auto" w:fill="FFFFFF"/>
        </w:rPr>
        <w:t>№</w:t>
      </w:r>
      <w:r w:rsidR="00662812">
        <w:rPr>
          <w:sz w:val="28"/>
          <w:szCs w:val="28"/>
          <w:shd w:val="clear" w:color="auto" w:fill="FFFFFF"/>
        </w:rPr>
        <w:t>5</w:t>
      </w:r>
      <w:r w:rsidR="00491FD3">
        <w:rPr>
          <w:sz w:val="28"/>
          <w:szCs w:val="28"/>
          <w:shd w:val="clear" w:color="auto" w:fill="FFFFFF"/>
        </w:rPr>
        <w:t>1</w:t>
      </w:r>
      <w:r w:rsidR="00F011D1">
        <w:rPr>
          <w:sz w:val="28"/>
          <w:szCs w:val="28"/>
          <w:shd w:val="clear" w:color="auto" w:fill="FFFFFF"/>
        </w:rPr>
        <w:t xml:space="preserve"> </w:t>
      </w:r>
      <w:r w:rsidR="00F011D1" w:rsidRPr="006F1EF4">
        <w:rPr>
          <w:sz w:val="28"/>
          <w:szCs w:val="28"/>
          <w:shd w:val="clear" w:color="auto" w:fill="FFFFFF"/>
        </w:rPr>
        <w:t>«</w:t>
      </w:r>
      <w:r w:rsidR="00491FD3">
        <w:rPr>
          <w:sz w:val="28"/>
          <w:szCs w:val="28"/>
          <w:shd w:val="clear" w:color="auto" w:fill="FFFFFF"/>
        </w:rPr>
        <w:t>О порядке и сроках составления проекта бюджета Травковского</w:t>
      </w:r>
      <w:r w:rsidR="00F011D1" w:rsidRPr="006F1EF4">
        <w:rPr>
          <w:sz w:val="28"/>
          <w:szCs w:val="28"/>
          <w:shd w:val="clear" w:color="auto" w:fill="FFFFFF"/>
        </w:rPr>
        <w:t xml:space="preserve"> сельского поселения на 20</w:t>
      </w:r>
      <w:r w:rsidR="00F011D1">
        <w:rPr>
          <w:sz w:val="28"/>
          <w:szCs w:val="28"/>
          <w:shd w:val="clear" w:color="auto" w:fill="FFFFFF"/>
        </w:rPr>
        <w:t>2</w:t>
      </w:r>
      <w:r w:rsidR="007518F7">
        <w:rPr>
          <w:sz w:val="28"/>
          <w:szCs w:val="28"/>
          <w:shd w:val="clear" w:color="auto" w:fill="FFFFFF"/>
        </w:rPr>
        <w:t>3</w:t>
      </w:r>
      <w:r w:rsidR="00F011D1" w:rsidRPr="006F1EF4">
        <w:rPr>
          <w:sz w:val="28"/>
          <w:szCs w:val="28"/>
          <w:shd w:val="clear" w:color="auto" w:fill="FFFFFF"/>
        </w:rPr>
        <w:t xml:space="preserve"> год и на плановый период 20</w:t>
      </w:r>
      <w:r w:rsidR="00F011D1">
        <w:rPr>
          <w:sz w:val="28"/>
          <w:szCs w:val="28"/>
          <w:shd w:val="clear" w:color="auto" w:fill="FFFFFF"/>
        </w:rPr>
        <w:t>2</w:t>
      </w:r>
      <w:r w:rsidR="007518F7">
        <w:rPr>
          <w:sz w:val="28"/>
          <w:szCs w:val="28"/>
          <w:shd w:val="clear" w:color="auto" w:fill="FFFFFF"/>
        </w:rPr>
        <w:t>4</w:t>
      </w:r>
      <w:r w:rsidR="00F011D1">
        <w:rPr>
          <w:sz w:val="28"/>
          <w:szCs w:val="28"/>
          <w:shd w:val="clear" w:color="auto" w:fill="FFFFFF"/>
        </w:rPr>
        <w:t xml:space="preserve"> </w:t>
      </w:r>
      <w:r w:rsidR="00F011D1" w:rsidRPr="006F1EF4">
        <w:rPr>
          <w:sz w:val="28"/>
          <w:szCs w:val="28"/>
          <w:shd w:val="clear" w:color="auto" w:fill="FFFFFF"/>
        </w:rPr>
        <w:t>и 20</w:t>
      </w:r>
      <w:r w:rsidR="00F011D1">
        <w:rPr>
          <w:sz w:val="28"/>
          <w:szCs w:val="28"/>
          <w:shd w:val="clear" w:color="auto" w:fill="FFFFFF"/>
        </w:rPr>
        <w:t>2</w:t>
      </w:r>
      <w:r w:rsidR="007518F7">
        <w:rPr>
          <w:sz w:val="28"/>
          <w:szCs w:val="28"/>
          <w:shd w:val="clear" w:color="auto" w:fill="FFFFFF"/>
        </w:rPr>
        <w:t>5</w:t>
      </w:r>
      <w:r w:rsidR="00F011D1" w:rsidRPr="006F1EF4">
        <w:rPr>
          <w:sz w:val="28"/>
          <w:szCs w:val="28"/>
          <w:shd w:val="clear" w:color="auto" w:fill="FFFFFF"/>
        </w:rPr>
        <w:t xml:space="preserve"> годов»</w:t>
      </w:r>
      <w:r w:rsidR="00F011D1" w:rsidRPr="00691030">
        <w:rPr>
          <w:sz w:val="28"/>
          <w:szCs w:val="28"/>
          <w:shd w:val="clear" w:color="auto" w:fill="FFFFFF"/>
        </w:rPr>
        <w:t xml:space="preserve"> </w:t>
      </w:r>
    </w:p>
    <w:p w14:paraId="7AF187F6" w14:textId="6D7D3803" w:rsidR="000C49BE" w:rsidRPr="00691030" w:rsidRDefault="000C49BE" w:rsidP="00F011D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Администрация Травковского сельского поселения</w:t>
      </w:r>
    </w:p>
    <w:p w14:paraId="683AC654" w14:textId="7384914B" w:rsidR="00F011D1" w:rsidRPr="000C49BE" w:rsidRDefault="00F011D1" w:rsidP="00F011D1">
      <w:pPr>
        <w:jc w:val="both"/>
        <w:rPr>
          <w:b/>
          <w:bCs/>
          <w:sz w:val="28"/>
          <w:szCs w:val="28"/>
        </w:rPr>
      </w:pPr>
      <w:r w:rsidRPr="000C49BE">
        <w:rPr>
          <w:b/>
          <w:bCs/>
          <w:sz w:val="28"/>
          <w:szCs w:val="28"/>
        </w:rPr>
        <w:t>ПОСТАНОВЛЯ</w:t>
      </w:r>
      <w:r w:rsidR="000C49BE" w:rsidRPr="000C49BE">
        <w:rPr>
          <w:b/>
          <w:bCs/>
          <w:sz w:val="28"/>
          <w:szCs w:val="28"/>
        </w:rPr>
        <w:t>ЕТ</w:t>
      </w:r>
      <w:r w:rsidRPr="000C49BE">
        <w:rPr>
          <w:b/>
          <w:bCs/>
          <w:sz w:val="28"/>
          <w:szCs w:val="28"/>
        </w:rPr>
        <w:t>:</w:t>
      </w:r>
    </w:p>
    <w:p w14:paraId="31D77F8D" w14:textId="2F0195FE" w:rsidR="00F011D1" w:rsidRPr="00691030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983E5F">
        <w:rPr>
          <w:sz w:val="28"/>
          <w:szCs w:val="28"/>
        </w:rPr>
        <w:t>1.</w:t>
      </w:r>
      <w:r>
        <w:rPr>
          <w:sz w:val="28"/>
          <w:szCs w:val="28"/>
        </w:rPr>
        <w:t>Утвердить прилагаемые О</w:t>
      </w:r>
      <w:r w:rsidRPr="00691030">
        <w:rPr>
          <w:sz w:val="28"/>
          <w:szCs w:val="28"/>
        </w:rPr>
        <w:t xml:space="preserve">сновные направления бюджетной и налоговой политики </w:t>
      </w:r>
      <w:r w:rsidR="00491FD3">
        <w:rPr>
          <w:sz w:val="28"/>
          <w:szCs w:val="28"/>
        </w:rPr>
        <w:t>Травковского</w:t>
      </w:r>
      <w:r w:rsidRPr="00691030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202</w:t>
      </w:r>
      <w:r w:rsidR="007518F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18F7">
        <w:rPr>
          <w:sz w:val="28"/>
          <w:szCs w:val="28"/>
        </w:rPr>
        <w:t>4</w:t>
      </w:r>
      <w:r w:rsidRPr="00691030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518F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691030">
        <w:rPr>
          <w:sz w:val="28"/>
          <w:szCs w:val="28"/>
        </w:rPr>
        <w:t>.</w:t>
      </w:r>
    </w:p>
    <w:p w14:paraId="33450171" w14:textId="3FC6E055" w:rsidR="00F011D1" w:rsidRPr="00691030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2.</w:t>
      </w:r>
      <w:r>
        <w:rPr>
          <w:sz w:val="28"/>
          <w:szCs w:val="28"/>
        </w:rPr>
        <w:t xml:space="preserve"> </w:t>
      </w:r>
      <w:r w:rsidRPr="00691030">
        <w:rPr>
          <w:sz w:val="28"/>
          <w:szCs w:val="28"/>
        </w:rPr>
        <w:t xml:space="preserve">Администрация </w:t>
      </w:r>
      <w:r w:rsidR="00491FD3">
        <w:rPr>
          <w:sz w:val="28"/>
          <w:szCs w:val="28"/>
        </w:rPr>
        <w:t>Травковского</w:t>
      </w:r>
      <w:r w:rsidRPr="00691030">
        <w:rPr>
          <w:sz w:val="28"/>
          <w:szCs w:val="28"/>
        </w:rPr>
        <w:t xml:space="preserve"> сельского поселения при разработке проекта бюджета на </w:t>
      </w:r>
      <w:r>
        <w:rPr>
          <w:sz w:val="28"/>
          <w:szCs w:val="28"/>
        </w:rPr>
        <w:t>202</w:t>
      </w:r>
      <w:r w:rsidR="007518F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18F7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18F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обеспечит соблюдение О</w:t>
      </w:r>
      <w:r w:rsidRPr="00691030">
        <w:rPr>
          <w:sz w:val="28"/>
          <w:szCs w:val="28"/>
        </w:rPr>
        <w:t xml:space="preserve">сновных направлений бюджетной и налоговой политики </w:t>
      </w:r>
      <w:r w:rsidR="00491FD3">
        <w:rPr>
          <w:sz w:val="28"/>
          <w:szCs w:val="28"/>
        </w:rPr>
        <w:t>Травковского</w:t>
      </w:r>
      <w:r w:rsidRPr="00691030">
        <w:rPr>
          <w:sz w:val="28"/>
          <w:szCs w:val="28"/>
        </w:rPr>
        <w:t xml:space="preserve"> сельского поселения на </w:t>
      </w:r>
      <w:r>
        <w:rPr>
          <w:sz w:val="28"/>
          <w:szCs w:val="28"/>
        </w:rPr>
        <w:t>202</w:t>
      </w:r>
      <w:r w:rsidR="00491FD3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91FD3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91FD3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691030">
        <w:rPr>
          <w:sz w:val="28"/>
          <w:szCs w:val="28"/>
        </w:rPr>
        <w:t>, утвержденных настоящим постановлением.</w:t>
      </w:r>
    </w:p>
    <w:p w14:paraId="79550EE2" w14:textId="77777777" w:rsidR="00F011D1" w:rsidRPr="00691030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 3.</w:t>
      </w:r>
      <w:r>
        <w:rPr>
          <w:sz w:val="28"/>
          <w:szCs w:val="28"/>
        </w:rPr>
        <w:t xml:space="preserve"> </w:t>
      </w:r>
      <w:r w:rsidRPr="00691030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14:paraId="4F28F534" w14:textId="77777777" w:rsidR="00F011D1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 4.</w:t>
      </w:r>
      <w:r>
        <w:rPr>
          <w:sz w:val="28"/>
          <w:szCs w:val="28"/>
        </w:rPr>
        <w:t xml:space="preserve"> </w:t>
      </w:r>
      <w:r w:rsidRPr="00691030">
        <w:rPr>
          <w:sz w:val="28"/>
          <w:szCs w:val="28"/>
        </w:rPr>
        <w:t>Настоящее постановление вступает в силу с момента подписания.</w:t>
      </w:r>
    </w:p>
    <w:p w14:paraId="30DBCAAD" w14:textId="77777777" w:rsidR="00F011D1" w:rsidRPr="000C49BE" w:rsidRDefault="00F011D1" w:rsidP="00F011D1">
      <w:pPr>
        <w:jc w:val="both"/>
        <w:rPr>
          <w:b/>
          <w:bCs/>
          <w:sz w:val="28"/>
          <w:szCs w:val="28"/>
        </w:rPr>
      </w:pPr>
    </w:p>
    <w:p w14:paraId="7AFB1D98" w14:textId="4B9900E8" w:rsidR="00F011D1" w:rsidRPr="000C49BE" w:rsidRDefault="00F011D1" w:rsidP="00F011D1">
      <w:pPr>
        <w:jc w:val="both"/>
        <w:rPr>
          <w:b/>
          <w:bCs/>
          <w:sz w:val="28"/>
          <w:szCs w:val="28"/>
        </w:rPr>
      </w:pPr>
      <w:r w:rsidRPr="000C49BE">
        <w:rPr>
          <w:b/>
          <w:bCs/>
          <w:sz w:val="28"/>
          <w:szCs w:val="28"/>
        </w:rPr>
        <w:t xml:space="preserve"> Глава </w:t>
      </w:r>
      <w:r w:rsidR="00491FD3" w:rsidRPr="000C49BE">
        <w:rPr>
          <w:b/>
          <w:bCs/>
          <w:sz w:val="28"/>
          <w:szCs w:val="28"/>
        </w:rPr>
        <w:t xml:space="preserve">сельского поселения          </w:t>
      </w:r>
      <w:r w:rsidRPr="000C49BE">
        <w:rPr>
          <w:b/>
          <w:bCs/>
          <w:sz w:val="28"/>
          <w:szCs w:val="28"/>
        </w:rPr>
        <w:t xml:space="preserve">                                 </w:t>
      </w:r>
      <w:r w:rsidR="00491FD3" w:rsidRPr="000C49BE">
        <w:rPr>
          <w:b/>
          <w:bCs/>
          <w:sz w:val="28"/>
          <w:szCs w:val="28"/>
        </w:rPr>
        <w:t>Я.</w:t>
      </w:r>
      <w:r w:rsidR="000C49BE">
        <w:rPr>
          <w:b/>
          <w:bCs/>
          <w:sz w:val="28"/>
          <w:szCs w:val="28"/>
        </w:rPr>
        <w:t xml:space="preserve"> </w:t>
      </w:r>
      <w:r w:rsidR="00491FD3" w:rsidRPr="000C49BE">
        <w:rPr>
          <w:b/>
          <w:bCs/>
          <w:sz w:val="28"/>
          <w:szCs w:val="28"/>
        </w:rPr>
        <w:t>Н. Орлова</w:t>
      </w:r>
    </w:p>
    <w:p w14:paraId="187D5EC4" w14:textId="1CA9383B" w:rsidR="00491FD3" w:rsidRDefault="00491FD3" w:rsidP="00F011D1">
      <w:pPr>
        <w:jc w:val="both"/>
        <w:rPr>
          <w:sz w:val="28"/>
          <w:szCs w:val="28"/>
        </w:rPr>
      </w:pPr>
    </w:p>
    <w:p w14:paraId="22DEFDA9" w14:textId="5FB60825" w:rsidR="00491FD3" w:rsidRDefault="00491FD3" w:rsidP="00F011D1">
      <w:pPr>
        <w:jc w:val="both"/>
        <w:rPr>
          <w:sz w:val="28"/>
          <w:szCs w:val="28"/>
        </w:rPr>
      </w:pPr>
    </w:p>
    <w:p w14:paraId="55D5E8C5" w14:textId="77777777" w:rsidR="000D5208" w:rsidRDefault="00F011D1" w:rsidP="00F011D1">
      <w:pPr>
        <w:jc w:val="right"/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0A4FA78F" w14:textId="77777777" w:rsidR="00F011D1" w:rsidRPr="0088703E" w:rsidRDefault="00F011D1" w:rsidP="00F011D1">
      <w:pPr>
        <w:jc w:val="right"/>
      </w:pPr>
      <w:r w:rsidRPr="0088703E">
        <w:lastRenderedPageBreak/>
        <w:t xml:space="preserve">       Утверждены</w:t>
      </w:r>
    </w:p>
    <w:p w14:paraId="2CDBD232" w14:textId="5FC45C79" w:rsidR="00F011D1" w:rsidRPr="0088703E" w:rsidRDefault="00F011D1" w:rsidP="00F011D1">
      <w:pPr>
        <w:jc w:val="right"/>
      </w:pPr>
      <w:r w:rsidRPr="0088703E">
        <w:t xml:space="preserve">                                                                           </w:t>
      </w:r>
      <w:r w:rsidR="000C49BE" w:rsidRPr="0088703E">
        <w:t>п</w:t>
      </w:r>
      <w:r w:rsidRPr="0088703E">
        <w:t xml:space="preserve">остановлением Администрации </w:t>
      </w:r>
    </w:p>
    <w:p w14:paraId="081B9951" w14:textId="1B46C34A" w:rsidR="00F011D1" w:rsidRPr="0088703E" w:rsidRDefault="00F011D1" w:rsidP="00F011D1">
      <w:pPr>
        <w:jc w:val="right"/>
      </w:pPr>
      <w:r w:rsidRPr="0088703E">
        <w:t xml:space="preserve">                                                                        </w:t>
      </w:r>
      <w:r w:rsidR="00491FD3" w:rsidRPr="0088703E">
        <w:t>Травковского</w:t>
      </w:r>
      <w:r w:rsidRPr="0088703E">
        <w:t xml:space="preserve"> сельского поселения</w:t>
      </w:r>
    </w:p>
    <w:p w14:paraId="25D5610A" w14:textId="04BE9BAB" w:rsidR="00F011D1" w:rsidRPr="0088703E" w:rsidRDefault="00F011D1" w:rsidP="00F011D1">
      <w:pPr>
        <w:jc w:val="right"/>
      </w:pPr>
      <w:r w:rsidRPr="0088703E">
        <w:t xml:space="preserve">                                                                                  </w:t>
      </w:r>
      <w:r w:rsidR="0088703E" w:rsidRPr="0088703E">
        <w:t>от 10</w:t>
      </w:r>
      <w:r w:rsidR="00FD6899" w:rsidRPr="0088703E">
        <w:t>.</w:t>
      </w:r>
      <w:r w:rsidR="00917CEC" w:rsidRPr="0088703E">
        <w:t>1</w:t>
      </w:r>
      <w:r w:rsidR="00720F23" w:rsidRPr="0088703E">
        <w:t>0</w:t>
      </w:r>
      <w:r w:rsidR="00FD6899" w:rsidRPr="0088703E">
        <w:t>.</w:t>
      </w:r>
      <w:r w:rsidRPr="0088703E">
        <w:t>20</w:t>
      </w:r>
      <w:r w:rsidR="00FD6899" w:rsidRPr="0088703E">
        <w:t>2</w:t>
      </w:r>
      <w:r w:rsidR="007518F7" w:rsidRPr="0088703E">
        <w:t>2</w:t>
      </w:r>
      <w:r w:rsidRPr="0088703E">
        <w:t>г</w:t>
      </w:r>
      <w:r w:rsidR="00FD6899" w:rsidRPr="0088703E">
        <w:t>.</w:t>
      </w:r>
      <w:r w:rsidRPr="0088703E">
        <w:t xml:space="preserve"> № </w:t>
      </w:r>
      <w:r w:rsidR="0088703E" w:rsidRPr="0088703E">
        <w:t>57</w:t>
      </w:r>
      <w:r w:rsidRPr="0088703E">
        <w:t xml:space="preserve"> </w:t>
      </w:r>
    </w:p>
    <w:p w14:paraId="05F88159" w14:textId="77777777" w:rsidR="00F011D1" w:rsidRPr="00691030" w:rsidRDefault="00F011D1" w:rsidP="00F011D1">
      <w:pPr>
        <w:jc w:val="right"/>
        <w:rPr>
          <w:sz w:val="28"/>
          <w:szCs w:val="28"/>
        </w:rPr>
      </w:pPr>
    </w:p>
    <w:p w14:paraId="2986D61A" w14:textId="77777777" w:rsidR="00F011D1" w:rsidRPr="00691030" w:rsidRDefault="00F011D1" w:rsidP="00F011D1">
      <w:pPr>
        <w:jc w:val="right"/>
        <w:rPr>
          <w:sz w:val="28"/>
          <w:szCs w:val="28"/>
        </w:rPr>
      </w:pPr>
    </w:p>
    <w:p w14:paraId="34D061B6" w14:textId="77777777" w:rsidR="00F011D1" w:rsidRPr="00691030" w:rsidRDefault="00F011D1" w:rsidP="00F011D1">
      <w:pPr>
        <w:jc w:val="right"/>
        <w:rPr>
          <w:sz w:val="28"/>
          <w:szCs w:val="28"/>
        </w:rPr>
      </w:pPr>
    </w:p>
    <w:p w14:paraId="39415AC9" w14:textId="77777777" w:rsidR="00F011D1" w:rsidRPr="00691030" w:rsidRDefault="00F011D1" w:rsidP="00F011D1">
      <w:pPr>
        <w:jc w:val="center"/>
        <w:rPr>
          <w:b/>
          <w:color w:val="FFFFFF"/>
          <w:sz w:val="28"/>
          <w:szCs w:val="28"/>
        </w:rPr>
      </w:pPr>
      <w:r w:rsidRPr="00691030">
        <w:rPr>
          <w:b/>
          <w:sz w:val="28"/>
          <w:szCs w:val="28"/>
        </w:rPr>
        <w:t>ОСНОВНЫЕ НАПРАВЛЕНИЯ</w:t>
      </w:r>
    </w:p>
    <w:p w14:paraId="1B44986E" w14:textId="77777777" w:rsidR="00F011D1" w:rsidRPr="00691030" w:rsidRDefault="00F011D1" w:rsidP="00F011D1">
      <w:pPr>
        <w:jc w:val="center"/>
        <w:rPr>
          <w:b/>
          <w:sz w:val="28"/>
          <w:szCs w:val="28"/>
        </w:rPr>
      </w:pPr>
      <w:r w:rsidRPr="00691030">
        <w:rPr>
          <w:b/>
          <w:sz w:val="28"/>
          <w:szCs w:val="28"/>
        </w:rPr>
        <w:t>БЮДЖЕТНОЙ И НАЛОГОВОЙ ПОЛИТИКИ</w:t>
      </w:r>
    </w:p>
    <w:p w14:paraId="31986B69" w14:textId="4521AD4F" w:rsidR="00F011D1" w:rsidRPr="00691030" w:rsidRDefault="00720F23" w:rsidP="00720F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ТРАВКОВСКОГО</w:t>
      </w:r>
      <w:r w:rsidR="00F011D1" w:rsidRPr="00691030">
        <w:rPr>
          <w:b/>
          <w:sz w:val="28"/>
          <w:szCs w:val="28"/>
        </w:rPr>
        <w:t xml:space="preserve"> СЕЛЬСКОГО ПОСЕЛЕНИЯ</w:t>
      </w:r>
    </w:p>
    <w:p w14:paraId="3F5D5E81" w14:textId="5EFDA1DB" w:rsidR="00F011D1" w:rsidRPr="00691030" w:rsidRDefault="00F011D1" w:rsidP="00F011D1">
      <w:pPr>
        <w:jc w:val="center"/>
        <w:rPr>
          <w:b/>
          <w:sz w:val="28"/>
          <w:szCs w:val="28"/>
        </w:rPr>
      </w:pPr>
      <w:r w:rsidRPr="00691030"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02</w:t>
      </w:r>
      <w:r w:rsidR="007518F7">
        <w:rPr>
          <w:b/>
          <w:sz w:val="28"/>
          <w:szCs w:val="28"/>
        </w:rPr>
        <w:t>3</w:t>
      </w:r>
      <w:r w:rsidRPr="00691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</w:t>
      </w:r>
      <w:r w:rsidRPr="00691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 202</w:t>
      </w:r>
      <w:r w:rsidR="007518F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7518F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</w:t>
      </w:r>
      <w:r w:rsidRPr="00691030">
        <w:rPr>
          <w:b/>
          <w:sz w:val="28"/>
          <w:szCs w:val="28"/>
        </w:rPr>
        <w:t xml:space="preserve"> </w:t>
      </w:r>
    </w:p>
    <w:p w14:paraId="7BFF6003" w14:textId="77777777" w:rsidR="00F011D1" w:rsidRPr="00691030" w:rsidRDefault="00F011D1" w:rsidP="00F011D1">
      <w:pPr>
        <w:rPr>
          <w:sz w:val="28"/>
          <w:szCs w:val="28"/>
        </w:rPr>
      </w:pPr>
      <w:r w:rsidRPr="00691030">
        <w:rPr>
          <w:sz w:val="28"/>
          <w:szCs w:val="28"/>
        </w:rPr>
        <w:t xml:space="preserve">            </w:t>
      </w:r>
    </w:p>
    <w:p w14:paraId="0F135B8A" w14:textId="77777777" w:rsidR="00F011D1" w:rsidRPr="00691030" w:rsidRDefault="00F011D1" w:rsidP="00F011D1">
      <w:pPr>
        <w:jc w:val="center"/>
        <w:rPr>
          <w:sz w:val="28"/>
          <w:szCs w:val="28"/>
        </w:rPr>
      </w:pPr>
    </w:p>
    <w:p w14:paraId="74AB67C4" w14:textId="0F852491"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Основные направления бюджетной и налоговой политики </w:t>
      </w:r>
      <w:r w:rsidR="00720F23">
        <w:rPr>
          <w:sz w:val="28"/>
          <w:szCs w:val="28"/>
        </w:rPr>
        <w:t xml:space="preserve">Травковского </w:t>
      </w:r>
      <w:r>
        <w:rPr>
          <w:sz w:val="28"/>
          <w:szCs w:val="28"/>
        </w:rPr>
        <w:t>сельского поселения на 202</w:t>
      </w:r>
      <w:r w:rsidR="007518F7">
        <w:rPr>
          <w:sz w:val="28"/>
          <w:szCs w:val="28"/>
        </w:rPr>
        <w:t>3</w:t>
      </w:r>
      <w:r w:rsidRPr="00691030">
        <w:rPr>
          <w:sz w:val="28"/>
          <w:szCs w:val="28"/>
        </w:rPr>
        <w:t xml:space="preserve"> год и  плановый период 20</w:t>
      </w:r>
      <w:r>
        <w:rPr>
          <w:sz w:val="28"/>
          <w:szCs w:val="28"/>
        </w:rPr>
        <w:t>2</w:t>
      </w:r>
      <w:r w:rsidR="007518F7">
        <w:rPr>
          <w:sz w:val="28"/>
          <w:szCs w:val="28"/>
        </w:rPr>
        <w:t>4</w:t>
      </w:r>
      <w:r>
        <w:rPr>
          <w:sz w:val="28"/>
          <w:szCs w:val="28"/>
        </w:rPr>
        <w:t xml:space="preserve"> и </w:t>
      </w:r>
      <w:r w:rsidRPr="00691030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518F7">
        <w:rPr>
          <w:sz w:val="28"/>
          <w:szCs w:val="28"/>
        </w:rPr>
        <w:t>5</w:t>
      </w:r>
      <w:r w:rsidRPr="00691030">
        <w:rPr>
          <w:sz w:val="28"/>
          <w:szCs w:val="28"/>
        </w:rPr>
        <w:t xml:space="preserve"> годов (далее - Основные направления) </w:t>
      </w:r>
      <w:r w:rsidRPr="009818A5">
        <w:rPr>
          <w:sz w:val="28"/>
          <w:szCs w:val="28"/>
        </w:rPr>
        <w:t>подготовлены</w:t>
      </w:r>
      <w:r w:rsidRPr="00691030">
        <w:rPr>
          <w:sz w:val="28"/>
          <w:szCs w:val="28"/>
        </w:rPr>
        <w:t xml:space="preserve"> в соответствии с требованиями Бюджетного</w:t>
      </w:r>
      <w:r>
        <w:rPr>
          <w:sz w:val="28"/>
          <w:szCs w:val="28"/>
        </w:rPr>
        <w:t xml:space="preserve"> и Налогового </w:t>
      </w:r>
      <w:r w:rsidRPr="00691030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ов</w:t>
      </w:r>
      <w:r w:rsidRPr="00691030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стратегических </w:t>
      </w:r>
      <w:r w:rsidRPr="009818A5">
        <w:rPr>
          <w:sz w:val="28"/>
          <w:szCs w:val="28"/>
        </w:rPr>
        <w:t>целей</w:t>
      </w:r>
      <w:r>
        <w:rPr>
          <w:sz w:val="28"/>
          <w:szCs w:val="28"/>
        </w:rPr>
        <w:t xml:space="preserve"> развития страны, определенных в ежегодных посланиях Президента Российской Федерации, нормативно-правовых актах органов государственной власти </w:t>
      </w:r>
      <w:r w:rsidR="00720F23">
        <w:rPr>
          <w:sz w:val="28"/>
          <w:szCs w:val="28"/>
        </w:rPr>
        <w:t>Новгородской</w:t>
      </w:r>
      <w:r>
        <w:rPr>
          <w:sz w:val="28"/>
          <w:szCs w:val="28"/>
        </w:rPr>
        <w:t xml:space="preserve"> области, Положения</w:t>
      </w:r>
      <w:r w:rsidRPr="00691030">
        <w:rPr>
          <w:sz w:val="28"/>
          <w:szCs w:val="28"/>
        </w:rPr>
        <w:t xml:space="preserve"> о  бюджетном процессе в </w:t>
      </w:r>
      <w:r w:rsidR="00720F23">
        <w:rPr>
          <w:sz w:val="28"/>
          <w:szCs w:val="28"/>
        </w:rPr>
        <w:t>Травковском</w:t>
      </w:r>
      <w:r w:rsidRPr="00691030">
        <w:rPr>
          <w:sz w:val="28"/>
          <w:szCs w:val="28"/>
        </w:rPr>
        <w:t xml:space="preserve"> сельском поселении, утвержденного решением Совета</w:t>
      </w:r>
      <w:r w:rsidR="00720F23">
        <w:rPr>
          <w:sz w:val="28"/>
          <w:szCs w:val="28"/>
        </w:rPr>
        <w:t xml:space="preserve"> депутатов Травковского сельского поселения</w:t>
      </w:r>
      <w:r w:rsidRPr="00691030">
        <w:rPr>
          <w:sz w:val="28"/>
          <w:szCs w:val="28"/>
        </w:rPr>
        <w:t xml:space="preserve"> от  </w:t>
      </w:r>
      <w:r>
        <w:rPr>
          <w:sz w:val="28"/>
          <w:szCs w:val="28"/>
        </w:rPr>
        <w:t>2</w:t>
      </w:r>
      <w:r w:rsidR="00720F2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720F2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720F23">
        <w:rPr>
          <w:sz w:val="28"/>
          <w:szCs w:val="28"/>
        </w:rPr>
        <w:t>6</w:t>
      </w:r>
      <w:r w:rsidRPr="00D862B7">
        <w:rPr>
          <w:sz w:val="28"/>
          <w:szCs w:val="28"/>
        </w:rPr>
        <w:t xml:space="preserve"> г.  № </w:t>
      </w:r>
      <w:r w:rsidR="00720F23">
        <w:rPr>
          <w:sz w:val="28"/>
          <w:szCs w:val="28"/>
        </w:rPr>
        <w:t>55</w:t>
      </w:r>
      <w:r>
        <w:rPr>
          <w:sz w:val="28"/>
          <w:szCs w:val="28"/>
        </w:rPr>
        <w:t>.</w:t>
      </w:r>
      <w:r w:rsidRPr="00691030">
        <w:rPr>
          <w:sz w:val="28"/>
          <w:szCs w:val="28"/>
        </w:rPr>
        <w:t xml:space="preserve"> При подготовке Основных направлений учитывались </w:t>
      </w:r>
      <w:r>
        <w:rPr>
          <w:sz w:val="28"/>
          <w:szCs w:val="28"/>
        </w:rPr>
        <w:t xml:space="preserve">данные отчета об исполнении бюджета </w:t>
      </w:r>
      <w:r w:rsidR="00720F23">
        <w:rPr>
          <w:sz w:val="28"/>
          <w:szCs w:val="28"/>
        </w:rPr>
        <w:t>Травковского</w:t>
      </w:r>
      <w:r>
        <w:rPr>
          <w:sz w:val="28"/>
          <w:szCs w:val="28"/>
        </w:rPr>
        <w:t xml:space="preserve"> сельского поселения за 20</w:t>
      </w:r>
      <w:r w:rsidR="00662812">
        <w:rPr>
          <w:sz w:val="28"/>
          <w:szCs w:val="28"/>
        </w:rPr>
        <w:t>2</w:t>
      </w:r>
      <w:r w:rsidR="007518F7">
        <w:rPr>
          <w:sz w:val="28"/>
          <w:szCs w:val="28"/>
        </w:rPr>
        <w:t>1</w:t>
      </w:r>
      <w:r>
        <w:rPr>
          <w:sz w:val="28"/>
          <w:szCs w:val="28"/>
        </w:rPr>
        <w:t xml:space="preserve"> год. </w:t>
      </w:r>
    </w:p>
    <w:p w14:paraId="6EB8B19A" w14:textId="2E56E6FB" w:rsidR="00F011D1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Основные направления бюджетной и налоговой политики </w:t>
      </w:r>
      <w:r w:rsidR="00720F23">
        <w:rPr>
          <w:sz w:val="28"/>
          <w:szCs w:val="28"/>
        </w:rPr>
        <w:t>Травковского</w:t>
      </w:r>
      <w:r w:rsidRPr="0069103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202</w:t>
      </w:r>
      <w:r w:rsidR="007518F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7518F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518F7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691030">
        <w:rPr>
          <w:sz w:val="28"/>
          <w:szCs w:val="28"/>
        </w:rPr>
        <w:t xml:space="preserve"> являются основой для формир</w:t>
      </w:r>
      <w:r>
        <w:rPr>
          <w:sz w:val="28"/>
          <w:szCs w:val="28"/>
        </w:rPr>
        <w:t>ования бюджета поселения на 202</w:t>
      </w:r>
      <w:r w:rsidR="007518F7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7518F7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7518F7">
        <w:rPr>
          <w:sz w:val="28"/>
          <w:szCs w:val="28"/>
        </w:rPr>
        <w:t>5</w:t>
      </w:r>
      <w:r w:rsidRPr="00691030">
        <w:rPr>
          <w:sz w:val="28"/>
          <w:szCs w:val="28"/>
        </w:rPr>
        <w:t xml:space="preserve"> годов, повышения качества бюджетного процесса, обеспечения рационального и эффективного использования бюджетных средств.</w:t>
      </w:r>
      <w:r>
        <w:rPr>
          <w:sz w:val="28"/>
          <w:szCs w:val="28"/>
        </w:rPr>
        <w:t xml:space="preserve"> Основная цель – решать большее количество текущих задач и задач развития в соответствии со стратегией социально – экономического развития района в условиях ограниченности бюджетных ресурсов.</w:t>
      </w:r>
    </w:p>
    <w:p w14:paraId="3E825443" w14:textId="77777777"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8E756CC" w14:textId="77777777" w:rsidR="00F011D1" w:rsidRPr="00691030" w:rsidRDefault="00F011D1" w:rsidP="00F011D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691030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Основные и</w:t>
      </w:r>
      <w:r w:rsidRPr="00691030">
        <w:rPr>
          <w:rFonts w:ascii="Times New Roman" w:hAnsi="Times New Roman"/>
          <w:b/>
          <w:sz w:val="28"/>
          <w:szCs w:val="28"/>
        </w:rPr>
        <w:t>тоги бюд</w:t>
      </w:r>
      <w:r>
        <w:rPr>
          <w:rFonts w:ascii="Times New Roman" w:hAnsi="Times New Roman"/>
          <w:b/>
          <w:sz w:val="28"/>
          <w:szCs w:val="28"/>
        </w:rPr>
        <w:t>жетной и налоговой политики 20</w:t>
      </w:r>
      <w:r w:rsidR="00662812">
        <w:rPr>
          <w:rFonts w:ascii="Times New Roman" w:hAnsi="Times New Roman"/>
          <w:b/>
          <w:sz w:val="28"/>
          <w:szCs w:val="28"/>
        </w:rPr>
        <w:t>2</w:t>
      </w:r>
      <w:r w:rsidR="007518F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4DF99C63" w14:textId="77777777" w:rsidR="00F011D1" w:rsidRPr="00691030" w:rsidRDefault="00F011D1" w:rsidP="00F011D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14:paraId="7BF1585B" w14:textId="1C769CC8"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91030">
        <w:rPr>
          <w:rFonts w:ascii="Times New Roman" w:hAnsi="Times New Roman"/>
          <w:sz w:val="28"/>
          <w:szCs w:val="28"/>
        </w:rPr>
        <w:t xml:space="preserve">Доходы бюджета </w:t>
      </w:r>
      <w:r w:rsidR="00720F23">
        <w:rPr>
          <w:rFonts w:ascii="Times New Roman" w:hAnsi="Times New Roman"/>
          <w:sz w:val="28"/>
          <w:szCs w:val="28"/>
        </w:rPr>
        <w:t>Травковского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662812">
        <w:rPr>
          <w:rFonts w:ascii="Times New Roman" w:hAnsi="Times New Roman"/>
          <w:sz w:val="28"/>
          <w:szCs w:val="28"/>
        </w:rPr>
        <w:t>2</w:t>
      </w:r>
      <w:r w:rsidR="007518F7">
        <w:rPr>
          <w:rFonts w:ascii="Times New Roman" w:hAnsi="Times New Roman"/>
          <w:sz w:val="28"/>
          <w:szCs w:val="28"/>
        </w:rPr>
        <w:t>1</w:t>
      </w:r>
      <w:r w:rsidRPr="00691030">
        <w:rPr>
          <w:rFonts w:ascii="Times New Roman" w:hAnsi="Times New Roman"/>
          <w:sz w:val="28"/>
          <w:szCs w:val="28"/>
        </w:rPr>
        <w:t xml:space="preserve"> году составили </w:t>
      </w:r>
      <w:r w:rsidR="00B34FA4">
        <w:rPr>
          <w:rFonts w:ascii="Times New Roman" w:hAnsi="Times New Roman"/>
          <w:sz w:val="28"/>
          <w:szCs w:val="28"/>
        </w:rPr>
        <w:t>7 544,2</w:t>
      </w:r>
      <w:r>
        <w:rPr>
          <w:rFonts w:ascii="Times New Roman" w:hAnsi="Times New Roman"/>
          <w:sz w:val="28"/>
          <w:szCs w:val="28"/>
        </w:rPr>
        <w:t xml:space="preserve"> тыс. рублей (выполнены на 9</w:t>
      </w:r>
      <w:r w:rsidR="00B34FA4">
        <w:rPr>
          <w:rFonts w:ascii="Times New Roman" w:hAnsi="Times New Roman"/>
          <w:sz w:val="28"/>
          <w:szCs w:val="28"/>
        </w:rPr>
        <w:t>9,7</w:t>
      </w:r>
      <w:r>
        <w:rPr>
          <w:rFonts w:ascii="Times New Roman" w:hAnsi="Times New Roman"/>
          <w:sz w:val="28"/>
          <w:szCs w:val="28"/>
        </w:rPr>
        <w:t xml:space="preserve"> %)</w:t>
      </w:r>
      <w:r w:rsidRPr="00691030">
        <w:rPr>
          <w:rFonts w:ascii="Times New Roman" w:hAnsi="Times New Roman"/>
          <w:sz w:val="28"/>
          <w:szCs w:val="28"/>
        </w:rPr>
        <w:t xml:space="preserve"> и по сравнению с дох</w:t>
      </w:r>
      <w:r>
        <w:rPr>
          <w:rFonts w:ascii="Times New Roman" w:hAnsi="Times New Roman"/>
          <w:sz w:val="28"/>
          <w:szCs w:val="28"/>
        </w:rPr>
        <w:t>одами  20</w:t>
      </w:r>
      <w:r w:rsidR="000D2FF7">
        <w:rPr>
          <w:rFonts w:ascii="Times New Roman" w:hAnsi="Times New Roman"/>
          <w:sz w:val="28"/>
          <w:szCs w:val="28"/>
        </w:rPr>
        <w:t>20</w:t>
      </w:r>
      <w:r w:rsidRPr="00691030">
        <w:rPr>
          <w:rFonts w:ascii="Times New Roman" w:hAnsi="Times New Roman"/>
          <w:sz w:val="28"/>
          <w:szCs w:val="28"/>
        </w:rPr>
        <w:t xml:space="preserve"> года </w:t>
      </w:r>
      <w:r w:rsidR="00B34FA4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1D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4FA4">
        <w:rPr>
          <w:rFonts w:ascii="Times New Roman" w:hAnsi="Times New Roman"/>
          <w:sz w:val="28"/>
          <w:szCs w:val="28"/>
        </w:rPr>
        <w:t>12,2</w:t>
      </w:r>
      <w:r>
        <w:rPr>
          <w:rFonts w:ascii="Times New Roman" w:hAnsi="Times New Roman"/>
          <w:sz w:val="28"/>
          <w:szCs w:val="28"/>
        </w:rPr>
        <w:t>%</w:t>
      </w:r>
      <w:r w:rsidRPr="002721DC">
        <w:rPr>
          <w:rFonts w:ascii="Times New Roman" w:hAnsi="Times New Roman"/>
          <w:sz w:val="28"/>
          <w:szCs w:val="28"/>
        </w:rPr>
        <w:t xml:space="preserve"> (на </w:t>
      </w:r>
      <w:r w:rsidR="00B34FA4">
        <w:rPr>
          <w:rFonts w:ascii="Times New Roman" w:hAnsi="Times New Roman"/>
          <w:sz w:val="28"/>
          <w:szCs w:val="28"/>
        </w:rPr>
        <w:t>825,5</w:t>
      </w:r>
      <w:r w:rsidRPr="002721DC">
        <w:rPr>
          <w:rFonts w:ascii="Times New Roman" w:hAnsi="Times New Roman"/>
          <w:sz w:val="28"/>
          <w:szCs w:val="28"/>
        </w:rPr>
        <w:t xml:space="preserve"> тыс. рублей</w:t>
      </w:r>
      <w:r w:rsidRPr="00691030">
        <w:rPr>
          <w:rFonts w:ascii="Times New Roman" w:hAnsi="Times New Roman"/>
          <w:sz w:val="28"/>
          <w:szCs w:val="28"/>
        </w:rPr>
        <w:t>).</w:t>
      </w:r>
    </w:p>
    <w:p w14:paraId="74D78574" w14:textId="3349F5F3"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91030">
        <w:rPr>
          <w:rFonts w:ascii="Times New Roman" w:hAnsi="Times New Roman"/>
          <w:sz w:val="28"/>
          <w:szCs w:val="28"/>
        </w:rPr>
        <w:t xml:space="preserve"> Налоговые и неналоговые доходы (собственные доходы) поступили в сумме </w:t>
      </w:r>
      <w:r w:rsidR="00B34FA4">
        <w:rPr>
          <w:rFonts w:ascii="Times New Roman" w:hAnsi="Times New Roman"/>
          <w:sz w:val="28"/>
          <w:szCs w:val="28"/>
        </w:rPr>
        <w:t>1 304,2</w:t>
      </w:r>
      <w:r w:rsidRPr="00691030">
        <w:rPr>
          <w:rFonts w:ascii="Times New Roman" w:hAnsi="Times New Roman"/>
          <w:sz w:val="28"/>
          <w:szCs w:val="28"/>
        </w:rPr>
        <w:t xml:space="preserve"> тыс. руб. </w:t>
      </w:r>
      <w:r>
        <w:rPr>
          <w:rFonts w:ascii="Times New Roman" w:hAnsi="Times New Roman"/>
          <w:sz w:val="28"/>
          <w:szCs w:val="28"/>
        </w:rPr>
        <w:t>По</w:t>
      </w:r>
      <w:r w:rsidRPr="00744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сравнению с 20</w:t>
      </w:r>
      <w:r w:rsidR="000D2FF7">
        <w:rPr>
          <w:rFonts w:ascii="Times New Roman" w:hAnsi="Times New Roman"/>
          <w:sz w:val="28"/>
          <w:szCs w:val="28"/>
        </w:rPr>
        <w:t>20</w:t>
      </w:r>
      <w:r w:rsidRPr="002E768D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 xml:space="preserve">доходы </w:t>
      </w:r>
      <w:r w:rsidR="00E169CC">
        <w:rPr>
          <w:rFonts w:ascii="Times New Roman" w:hAnsi="Times New Roman"/>
          <w:sz w:val="28"/>
          <w:szCs w:val="28"/>
        </w:rPr>
        <w:t>остались на прежнем уровне</w:t>
      </w:r>
      <w:r>
        <w:rPr>
          <w:rFonts w:ascii="Times New Roman" w:hAnsi="Times New Roman"/>
          <w:sz w:val="28"/>
          <w:szCs w:val="28"/>
        </w:rPr>
        <w:t>. В структуре собственных доходов в 20</w:t>
      </w:r>
      <w:r w:rsidR="00713005">
        <w:rPr>
          <w:rFonts w:ascii="Times New Roman" w:hAnsi="Times New Roman"/>
          <w:sz w:val="28"/>
          <w:szCs w:val="28"/>
        </w:rPr>
        <w:t>2</w:t>
      </w:r>
      <w:r w:rsidR="00B34FA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наибольший удельный вес занимает</w:t>
      </w:r>
      <w:r w:rsidR="00B34FA4">
        <w:rPr>
          <w:rFonts w:ascii="Times New Roman" w:hAnsi="Times New Roman"/>
          <w:sz w:val="28"/>
          <w:szCs w:val="28"/>
        </w:rPr>
        <w:t xml:space="preserve"> налог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4FA4">
        <w:rPr>
          <w:rFonts w:ascii="Times New Roman" w:hAnsi="Times New Roman"/>
          <w:sz w:val="28"/>
          <w:szCs w:val="28"/>
        </w:rPr>
        <w:t>акцизы</w:t>
      </w:r>
      <w:r>
        <w:rPr>
          <w:rFonts w:ascii="Times New Roman" w:hAnsi="Times New Roman"/>
          <w:sz w:val="28"/>
          <w:szCs w:val="28"/>
        </w:rPr>
        <w:t xml:space="preserve"> </w:t>
      </w:r>
      <w:r w:rsidR="00B34FA4">
        <w:rPr>
          <w:rFonts w:ascii="Times New Roman" w:hAnsi="Times New Roman"/>
          <w:sz w:val="28"/>
          <w:szCs w:val="28"/>
        </w:rPr>
        <w:t>57,4</w:t>
      </w:r>
      <w:r>
        <w:rPr>
          <w:rFonts w:ascii="Times New Roman" w:hAnsi="Times New Roman"/>
          <w:sz w:val="28"/>
          <w:szCs w:val="28"/>
        </w:rPr>
        <w:t xml:space="preserve">%, затем </w:t>
      </w:r>
      <w:r w:rsidR="00B34FA4">
        <w:rPr>
          <w:rFonts w:ascii="Times New Roman" w:hAnsi="Times New Roman"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– </w:t>
      </w:r>
      <w:r w:rsidR="00B34FA4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%, налог на имущество ФЛ – </w:t>
      </w:r>
      <w:r w:rsidR="00B34FA4">
        <w:rPr>
          <w:rFonts w:ascii="Times New Roman" w:hAnsi="Times New Roman"/>
          <w:sz w:val="28"/>
          <w:szCs w:val="28"/>
        </w:rPr>
        <w:t>8,6</w:t>
      </w:r>
      <w:r>
        <w:rPr>
          <w:rFonts w:ascii="Times New Roman" w:hAnsi="Times New Roman"/>
          <w:sz w:val="28"/>
          <w:szCs w:val="28"/>
        </w:rPr>
        <w:t xml:space="preserve">%, налог на доходы с физических лиц – </w:t>
      </w:r>
      <w:r w:rsidR="00B34FA4">
        <w:rPr>
          <w:rFonts w:ascii="Times New Roman" w:hAnsi="Times New Roman"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>%.</w:t>
      </w:r>
    </w:p>
    <w:p w14:paraId="0B27B0A6" w14:textId="60FB3BBE"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Безвозмездные поступления в бюджет поселения в 20</w:t>
      </w:r>
      <w:r w:rsidR="000F3967">
        <w:rPr>
          <w:rFonts w:ascii="Times New Roman" w:hAnsi="Times New Roman"/>
          <w:sz w:val="28"/>
          <w:szCs w:val="28"/>
        </w:rPr>
        <w:t>2</w:t>
      </w:r>
      <w:r w:rsidR="00E169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году исполнены на </w:t>
      </w:r>
      <w:r w:rsidR="0022224E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% и составили </w:t>
      </w:r>
      <w:r w:rsidR="00B34FA4">
        <w:rPr>
          <w:rFonts w:ascii="Times New Roman" w:hAnsi="Times New Roman"/>
          <w:sz w:val="28"/>
          <w:szCs w:val="28"/>
        </w:rPr>
        <w:t>6 240,0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14:paraId="0CB08D60" w14:textId="77777777" w:rsidR="00F011D1" w:rsidRDefault="00F011D1" w:rsidP="00F011D1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313EA9">
        <w:rPr>
          <w:color w:val="000000"/>
          <w:sz w:val="28"/>
          <w:szCs w:val="28"/>
        </w:rPr>
        <w:t xml:space="preserve">Повышение финансового обеспечения полномочий органов местного самоуправления в значительной степени достигалось за счет предоставления финансовой помощи из областного бюджета в виде дотаций. </w:t>
      </w:r>
    </w:p>
    <w:p w14:paraId="6C2C50C6" w14:textId="77777777" w:rsidR="00F011D1" w:rsidRPr="00F43ACF" w:rsidRDefault="00F011D1" w:rsidP="00F011D1">
      <w:pPr>
        <w:ind w:firstLine="225"/>
        <w:jc w:val="both"/>
        <w:rPr>
          <w:color w:val="000000"/>
          <w:sz w:val="28"/>
          <w:szCs w:val="28"/>
        </w:rPr>
      </w:pPr>
      <w:r w:rsidRPr="009D5CC9">
        <w:rPr>
          <w:color w:val="000000"/>
          <w:sz w:val="28"/>
          <w:szCs w:val="28"/>
        </w:rPr>
        <w:t xml:space="preserve">   В условиях</w:t>
      </w:r>
      <w:r>
        <w:rPr>
          <w:color w:val="000000"/>
          <w:sz w:val="28"/>
          <w:szCs w:val="28"/>
        </w:rPr>
        <w:t xml:space="preserve"> напряженного ис</w:t>
      </w:r>
      <w:r w:rsidR="0022224E">
        <w:rPr>
          <w:color w:val="000000"/>
          <w:sz w:val="28"/>
          <w:szCs w:val="28"/>
        </w:rPr>
        <w:t>полнения местного бюджета в 202</w:t>
      </w:r>
      <w:r w:rsidR="001F41D0">
        <w:rPr>
          <w:color w:val="000000"/>
          <w:sz w:val="28"/>
          <w:szCs w:val="28"/>
        </w:rPr>
        <w:t>1</w:t>
      </w:r>
      <w:r w:rsidRPr="009D5CC9">
        <w:rPr>
          <w:color w:val="000000"/>
          <w:sz w:val="28"/>
          <w:szCs w:val="28"/>
        </w:rPr>
        <w:t xml:space="preserve"> году с учетом своевременного финансирования дотаций органы местного самоуправления смогли обеспечить выполнение расходных обязательств в соответствии с Федеральным законом от 6 октября 2003 года № 131-ФЗ «Об общих принципах организации местного самоуправления в Российской Федерации» и первоочередных социально значимых расходов. Не было допущено образования просроченной кредиторской задолженно</w:t>
      </w:r>
      <w:r>
        <w:rPr>
          <w:color w:val="000000"/>
          <w:sz w:val="28"/>
          <w:szCs w:val="28"/>
        </w:rPr>
        <w:t>сти по выплате заработной платы</w:t>
      </w:r>
      <w:r w:rsidRPr="009D5CC9">
        <w:rPr>
          <w:color w:val="000000"/>
          <w:sz w:val="28"/>
          <w:szCs w:val="28"/>
        </w:rPr>
        <w:t>.</w:t>
      </w:r>
    </w:p>
    <w:p w14:paraId="7B239EE8" w14:textId="4238EA05"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691030">
        <w:rPr>
          <w:rFonts w:ascii="Times New Roman" w:hAnsi="Times New Roman"/>
          <w:sz w:val="28"/>
          <w:szCs w:val="28"/>
        </w:rPr>
        <w:t xml:space="preserve">Расходы бюджета </w:t>
      </w:r>
      <w:r w:rsidR="00B34FA4">
        <w:rPr>
          <w:rFonts w:ascii="Times New Roman" w:hAnsi="Times New Roman"/>
          <w:sz w:val="28"/>
          <w:szCs w:val="28"/>
        </w:rPr>
        <w:t>Травковского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20</w:t>
      </w:r>
      <w:r w:rsidR="0022224E">
        <w:rPr>
          <w:rFonts w:ascii="Times New Roman" w:hAnsi="Times New Roman"/>
          <w:sz w:val="28"/>
          <w:szCs w:val="28"/>
        </w:rPr>
        <w:t>2</w:t>
      </w:r>
      <w:r w:rsidR="00B34FA4">
        <w:rPr>
          <w:rFonts w:ascii="Times New Roman" w:hAnsi="Times New Roman"/>
          <w:sz w:val="28"/>
          <w:szCs w:val="28"/>
        </w:rPr>
        <w:t>1</w:t>
      </w:r>
      <w:r w:rsidRPr="00691030">
        <w:rPr>
          <w:rFonts w:ascii="Times New Roman" w:hAnsi="Times New Roman"/>
          <w:sz w:val="28"/>
          <w:szCs w:val="28"/>
        </w:rPr>
        <w:t xml:space="preserve"> году составили </w:t>
      </w:r>
      <w:r w:rsidR="00B55C35">
        <w:rPr>
          <w:rFonts w:ascii="Times New Roman" w:hAnsi="Times New Roman"/>
          <w:sz w:val="28"/>
          <w:szCs w:val="28"/>
        </w:rPr>
        <w:t>7923,1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030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B55C35">
        <w:rPr>
          <w:rFonts w:ascii="Times New Roman" w:hAnsi="Times New Roman"/>
          <w:sz w:val="28"/>
          <w:szCs w:val="28"/>
        </w:rPr>
        <w:t>21,7</w:t>
      </w:r>
      <w:r>
        <w:rPr>
          <w:rFonts w:ascii="Times New Roman" w:hAnsi="Times New Roman"/>
          <w:sz w:val="28"/>
          <w:szCs w:val="28"/>
        </w:rPr>
        <w:t>% выше уровня 20</w:t>
      </w:r>
      <w:r w:rsidR="00B55C35">
        <w:rPr>
          <w:rFonts w:ascii="Times New Roman" w:hAnsi="Times New Roman"/>
          <w:sz w:val="28"/>
          <w:szCs w:val="28"/>
        </w:rPr>
        <w:t>20</w:t>
      </w:r>
      <w:r w:rsidRPr="00691030">
        <w:rPr>
          <w:rFonts w:ascii="Times New Roman" w:hAnsi="Times New Roman"/>
          <w:sz w:val="28"/>
          <w:szCs w:val="28"/>
        </w:rPr>
        <w:t xml:space="preserve"> года.</w:t>
      </w:r>
    </w:p>
    <w:p w14:paraId="2094288A" w14:textId="77777777"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структура расходов:</w:t>
      </w:r>
    </w:p>
    <w:p w14:paraId="6EE3EC27" w14:textId="52ADE0E5"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общегосударственные вопросы – </w:t>
      </w:r>
      <w:r w:rsidR="00B55C35">
        <w:rPr>
          <w:rFonts w:ascii="Times New Roman" w:hAnsi="Times New Roman"/>
          <w:sz w:val="28"/>
          <w:szCs w:val="28"/>
        </w:rPr>
        <w:t>42,3</w:t>
      </w:r>
      <w:r>
        <w:rPr>
          <w:rFonts w:ascii="Times New Roman" w:hAnsi="Times New Roman"/>
          <w:sz w:val="28"/>
          <w:szCs w:val="28"/>
        </w:rPr>
        <w:t>%</w:t>
      </w:r>
    </w:p>
    <w:p w14:paraId="38E792F3" w14:textId="03025DE1"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национальная оборона – </w:t>
      </w:r>
      <w:r w:rsidR="00B55C35">
        <w:rPr>
          <w:rFonts w:ascii="Times New Roman" w:hAnsi="Times New Roman"/>
          <w:sz w:val="28"/>
          <w:szCs w:val="28"/>
        </w:rPr>
        <w:t>1,2</w:t>
      </w:r>
      <w:r>
        <w:rPr>
          <w:rFonts w:ascii="Times New Roman" w:hAnsi="Times New Roman"/>
          <w:sz w:val="28"/>
          <w:szCs w:val="28"/>
        </w:rPr>
        <w:t>%</w:t>
      </w:r>
    </w:p>
    <w:p w14:paraId="26FD34A5" w14:textId="5A9B233B" w:rsidR="0022224E" w:rsidRDefault="0022224E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дорожное хозяйство – </w:t>
      </w:r>
      <w:r w:rsidR="00B55C35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>%</w:t>
      </w:r>
    </w:p>
    <w:p w14:paraId="5AD9528A" w14:textId="2048E79D"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жилищно-коммунальное хозяйство – </w:t>
      </w:r>
      <w:r w:rsidR="00B55C35">
        <w:rPr>
          <w:rFonts w:ascii="Times New Roman" w:hAnsi="Times New Roman"/>
          <w:sz w:val="28"/>
          <w:szCs w:val="28"/>
        </w:rPr>
        <w:t>17,5</w:t>
      </w:r>
      <w:r>
        <w:rPr>
          <w:rFonts w:ascii="Times New Roman" w:hAnsi="Times New Roman"/>
          <w:sz w:val="28"/>
          <w:szCs w:val="28"/>
        </w:rPr>
        <w:t>%</w:t>
      </w:r>
    </w:p>
    <w:p w14:paraId="5E40659A" w14:textId="2D1B06D7"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культура и кинематография – </w:t>
      </w:r>
      <w:r w:rsidR="00B55C35">
        <w:rPr>
          <w:rFonts w:ascii="Times New Roman" w:hAnsi="Times New Roman"/>
          <w:sz w:val="28"/>
          <w:szCs w:val="28"/>
        </w:rPr>
        <w:t>0,03</w:t>
      </w:r>
      <w:r>
        <w:rPr>
          <w:rFonts w:ascii="Times New Roman" w:hAnsi="Times New Roman"/>
          <w:sz w:val="28"/>
          <w:szCs w:val="28"/>
        </w:rPr>
        <w:t>%</w:t>
      </w:r>
    </w:p>
    <w:p w14:paraId="6786AD3E" w14:textId="01F5B627" w:rsidR="00F011D1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55C35">
        <w:rPr>
          <w:rFonts w:ascii="Times New Roman" w:hAnsi="Times New Roman"/>
          <w:sz w:val="28"/>
          <w:szCs w:val="28"/>
        </w:rPr>
        <w:t>социальная политика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B55C35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>%</w:t>
      </w:r>
      <w:r w:rsidR="00B55C35">
        <w:rPr>
          <w:rFonts w:ascii="Times New Roman" w:hAnsi="Times New Roman"/>
          <w:sz w:val="28"/>
          <w:szCs w:val="28"/>
        </w:rPr>
        <w:t>.</w:t>
      </w:r>
    </w:p>
    <w:p w14:paraId="34B11DBC" w14:textId="2008857C" w:rsidR="00F011D1" w:rsidRPr="00691030" w:rsidRDefault="00F011D1" w:rsidP="00B55C35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14:paraId="09CE7298" w14:textId="77777777" w:rsidR="00F011D1" w:rsidRPr="00691030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14:paraId="500ED4A9" w14:textId="77777777" w:rsidR="00F011D1" w:rsidRDefault="00F011D1" w:rsidP="00F011D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69103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1030">
        <w:rPr>
          <w:rFonts w:ascii="Times New Roman" w:hAnsi="Times New Roman"/>
          <w:b/>
          <w:sz w:val="28"/>
          <w:szCs w:val="28"/>
        </w:rPr>
        <w:t xml:space="preserve">. Основные направления </w:t>
      </w:r>
      <w:r>
        <w:rPr>
          <w:rFonts w:ascii="Times New Roman" w:hAnsi="Times New Roman"/>
          <w:b/>
          <w:sz w:val="28"/>
          <w:szCs w:val="28"/>
        </w:rPr>
        <w:t xml:space="preserve">бюджетной и налоговой политики </w:t>
      </w:r>
    </w:p>
    <w:p w14:paraId="64012E02" w14:textId="2C2C1301" w:rsidR="00F011D1" w:rsidRPr="00691030" w:rsidRDefault="00F011D1" w:rsidP="00F011D1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r w:rsidRPr="006910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</w:t>
      </w:r>
      <w:r w:rsidR="00B55C3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B55C3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– 202</w:t>
      </w:r>
      <w:r w:rsidR="00B55C3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91030">
        <w:rPr>
          <w:rFonts w:ascii="Times New Roman" w:hAnsi="Times New Roman"/>
          <w:b/>
          <w:sz w:val="28"/>
          <w:szCs w:val="28"/>
        </w:rPr>
        <w:t>.</w:t>
      </w:r>
    </w:p>
    <w:p w14:paraId="1C4F0208" w14:textId="77777777" w:rsidR="00F011D1" w:rsidRPr="00691030" w:rsidRDefault="00F011D1" w:rsidP="00F011D1">
      <w:pPr>
        <w:ind w:firstLine="540"/>
        <w:jc w:val="both"/>
        <w:rPr>
          <w:sz w:val="28"/>
          <w:szCs w:val="28"/>
        </w:rPr>
      </w:pPr>
    </w:p>
    <w:p w14:paraId="1E0DB7B0" w14:textId="77777777"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В соответствии со статьей </w:t>
      </w:r>
      <w:r w:rsidRPr="00691030">
        <w:rPr>
          <w:sz w:val="28"/>
          <w:szCs w:val="28"/>
          <w:shd w:val="clear" w:color="auto" w:fill="FFFFFF"/>
        </w:rPr>
        <w:t>61</w:t>
      </w:r>
      <w:r>
        <w:rPr>
          <w:sz w:val="28"/>
          <w:szCs w:val="28"/>
          <w:shd w:val="clear" w:color="auto" w:fill="FFFFFF"/>
        </w:rPr>
        <w:t>.5</w:t>
      </w:r>
      <w:r w:rsidRPr="00691030">
        <w:rPr>
          <w:sz w:val="28"/>
          <w:szCs w:val="28"/>
          <w:shd w:val="clear" w:color="auto" w:fill="FFFFFF"/>
        </w:rPr>
        <w:t xml:space="preserve"> </w:t>
      </w:r>
      <w:r w:rsidRPr="00691030">
        <w:rPr>
          <w:sz w:val="28"/>
          <w:szCs w:val="28"/>
        </w:rPr>
        <w:t>Бюджетного кодекса РФ в бюджет поселения зачисляются следующие налоговые поступления:</w:t>
      </w:r>
    </w:p>
    <w:p w14:paraId="0F4C990E" w14:textId="77777777"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b/>
          <w:sz w:val="28"/>
          <w:szCs w:val="28"/>
        </w:rPr>
        <w:t>- от федеральных налогов и сборов</w:t>
      </w:r>
      <w:r w:rsidRPr="00691030">
        <w:rPr>
          <w:sz w:val="28"/>
          <w:szCs w:val="28"/>
        </w:rPr>
        <w:t xml:space="preserve"> – </w:t>
      </w:r>
    </w:p>
    <w:p w14:paraId="089877D2" w14:textId="77777777"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- налог на доходы физических лиц - по нормативу </w:t>
      </w:r>
      <w:r>
        <w:rPr>
          <w:sz w:val="28"/>
          <w:szCs w:val="28"/>
        </w:rPr>
        <w:t>2</w:t>
      </w:r>
      <w:r w:rsidRPr="00691030">
        <w:rPr>
          <w:sz w:val="28"/>
          <w:szCs w:val="28"/>
        </w:rPr>
        <w:t xml:space="preserve"> %,</w:t>
      </w:r>
    </w:p>
    <w:p w14:paraId="5C395C93" w14:textId="77777777"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- единый сельскохозяйственный налог - по нормативу </w:t>
      </w:r>
      <w:r>
        <w:rPr>
          <w:sz w:val="28"/>
          <w:szCs w:val="28"/>
        </w:rPr>
        <w:t>30</w:t>
      </w:r>
      <w:r w:rsidRPr="00C56DFF">
        <w:rPr>
          <w:sz w:val="28"/>
          <w:szCs w:val="28"/>
        </w:rPr>
        <w:t>%,</w:t>
      </w:r>
    </w:p>
    <w:p w14:paraId="1FA15077" w14:textId="77777777"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- </w:t>
      </w:r>
      <w:r w:rsidRPr="00691030">
        <w:rPr>
          <w:b/>
          <w:sz w:val="28"/>
          <w:szCs w:val="28"/>
        </w:rPr>
        <w:t>от местных налогов, устанавливаемых представительным органом поселения-</w:t>
      </w:r>
      <w:r w:rsidRPr="00691030">
        <w:rPr>
          <w:sz w:val="28"/>
          <w:szCs w:val="28"/>
        </w:rPr>
        <w:t xml:space="preserve"> </w:t>
      </w:r>
    </w:p>
    <w:p w14:paraId="0A98AFA3" w14:textId="77777777"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- земельный налог - по нормативу 100%,</w:t>
      </w:r>
    </w:p>
    <w:p w14:paraId="1E96C1DB" w14:textId="77777777"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- налог на имущество физических лиц - по нормативу 100%</w:t>
      </w:r>
    </w:p>
    <w:p w14:paraId="1897A688" w14:textId="77777777" w:rsidR="00F011D1" w:rsidRPr="00691030" w:rsidRDefault="00F011D1" w:rsidP="00F011D1">
      <w:pPr>
        <w:ind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В этих условиях местная налоговая политика должна в первую очередь ориентироваться на мобилизацию налоговых доходов поселения за счет экономического роста и развития внутреннего налогового потенциала.</w:t>
      </w:r>
    </w:p>
    <w:p w14:paraId="0CDC7D2F" w14:textId="77777777" w:rsidR="00F011D1" w:rsidRPr="00691030" w:rsidRDefault="00F011D1" w:rsidP="00F011D1">
      <w:pPr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Прежде всего, необходимо продолжить работу по расширению налоговой базы за счет привлечения инвестиций и развития экономики поселения. Обеспечение благоприятных условий для реализации долгосрочных инвестиционных и инновационных проектов должны стать приоритетным направлением деятельности Администрации поселения. </w:t>
      </w:r>
    </w:p>
    <w:p w14:paraId="01BB3C62" w14:textId="77777777" w:rsidR="00F011D1" w:rsidRPr="00691030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8CA">
        <w:rPr>
          <w:rFonts w:ascii="Times New Roman" w:hAnsi="Times New Roman" w:cs="Times New Roman"/>
          <w:sz w:val="28"/>
          <w:szCs w:val="28"/>
        </w:rPr>
        <w:t>Актуальной остается задача по поддержке малого и среднего бизнеса, а также устранению административных барьеров для предпринимательской деятельности. Работа с сектором малого и среднего бизнеса должна стать устойчивой основой роста собственной доходной базы поселения, одним из рычагов снижения безработицы и сокращения уровня бедности населения.</w:t>
      </w:r>
    </w:p>
    <w:p w14:paraId="070839F2" w14:textId="77777777" w:rsidR="00F011D1" w:rsidRPr="00691030" w:rsidRDefault="00F011D1" w:rsidP="00F011D1">
      <w:pPr>
        <w:ind w:firstLine="540"/>
        <w:jc w:val="both"/>
        <w:rPr>
          <w:sz w:val="28"/>
          <w:szCs w:val="28"/>
        </w:rPr>
      </w:pPr>
      <w:r w:rsidRPr="00832094">
        <w:rPr>
          <w:sz w:val="28"/>
          <w:szCs w:val="28"/>
        </w:rPr>
        <w:t>Следует обратить внимание на меры по укреплению налоговой дисциплины, по сокращению задолженности по налогам и сборам в местный бюджет. Работу с должниками бюджета необходимо проводить более активно.</w:t>
      </w:r>
    </w:p>
    <w:p w14:paraId="61A3B130" w14:textId="77777777" w:rsidR="00F011D1" w:rsidRPr="00691030" w:rsidRDefault="00F011D1" w:rsidP="00F011D1">
      <w:pPr>
        <w:pStyle w:val="a4"/>
        <w:ind w:firstLine="720"/>
      </w:pPr>
      <w:r w:rsidRPr="008A627E">
        <w:t>По-прежнему актуальным остается вопрос увеличения собственных доходов бюджета на основе резервов роста неналоговых доходов, а также эффективного управления муниципальной собственностью.</w:t>
      </w:r>
      <w:r w:rsidRPr="001F4E82">
        <w:rPr>
          <w:color w:val="000000"/>
        </w:rPr>
        <w:t xml:space="preserve"> </w:t>
      </w:r>
    </w:p>
    <w:p w14:paraId="5FD158B7" w14:textId="6ED792F9" w:rsidR="00F011D1" w:rsidRPr="00691030" w:rsidRDefault="00F011D1" w:rsidP="00F011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91030">
        <w:rPr>
          <w:sz w:val="28"/>
          <w:szCs w:val="28"/>
        </w:rPr>
        <w:t xml:space="preserve">сновной целью политики </w:t>
      </w:r>
      <w:r w:rsidR="00B55C35">
        <w:rPr>
          <w:sz w:val="28"/>
          <w:szCs w:val="28"/>
        </w:rPr>
        <w:t>Травковского</w:t>
      </w:r>
      <w:r w:rsidRPr="00691030">
        <w:rPr>
          <w:sz w:val="28"/>
          <w:szCs w:val="28"/>
        </w:rPr>
        <w:t xml:space="preserve"> сельского поселения в сфере доходов является сохранение налогового потенциала. Для этого необходимо предотвратить резкое уменьшение налогооблагаемой базы НДФЛ путем сохранения действующих и создания новых рабочих мест. Учитывая, что не изжита практика выплаты заработной платы «в конвертах», ведущая к занижению поступлений налога на доходы физических лиц, в предстоящем году не теряет своей важности задача реализации мероприятий по выводу «из тени» доходов индивидуальных предпринимателей, легализации заработной платы наемных работников и повышения официальных доходов работающего населения.</w:t>
      </w:r>
    </w:p>
    <w:p w14:paraId="7D4550AC" w14:textId="6B49E341" w:rsidR="00F011D1" w:rsidRPr="00691030" w:rsidRDefault="00F011D1" w:rsidP="00F011D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1030">
        <w:rPr>
          <w:rFonts w:ascii="Times New Roman" w:hAnsi="Times New Roman" w:cs="Times New Roman"/>
          <w:sz w:val="28"/>
          <w:szCs w:val="28"/>
        </w:rPr>
        <w:t xml:space="preserve">Исходя из сложившейся экономической ситуации политика в отношении расходов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55C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 w:rsidRPr="006910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5C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9103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5C35">
        <w:rPr>
          <w:rFonts w:ascii="Times New Roman" w:hAnsi="Times New Roman" w:cs="Times New Roman"/>
          <w:sz w:val="28"/>
          <w:szCs w:val="28"/>
        </w:rPr>
        <w:t>5</w:t>
      </w:r>
      <w:r w:rsidRPr="0069103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91030">
        <w:rPr>
          <w:rFonts w:ascii="Times New Roman" w:hAnsi="Times New Roman" w:cs="Times New Roman"/>
          <w:sz w:val="28"/>
          <w:szCs w:val="28"/>
        </w:rPr>
        <w:t xml:space="preserve"> будет направлена на оптимизацию и повышение эффективности бюджетных расходов.</w:t>
      </w:r>
    </w:p>
    <w:p w14:paraId="6734E1C6" w14:textId="11AE467B" w:rsidR="00F011D1" w:rsidRPr="00691030" w:rsidRDefault="00F011D1" w:rsidP="00F011D1">
      <w:pPr>
        <w:ind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Важнейшими задачами </w:t>
      </w:r>
      <w:r w:rsidRPr="009B5C94">
        <w:rPr>
          <w:sz w:val="28"/>
          <w:szCs w:val="28"/>
        </w:rPr>
        <w:t>бюджетной политики</w:t>
      </w:r>
      <w:r>
        <w:rPr>
          <w:sz w:val="28"/>
          <w:szCs w:val="28"/>
        </w:rPr>
        <w:t xml:space="preserve"> в области расходов в 202</w:t>
      </w:r>
      <w:r w:rsidR="00B55C35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B55C35">
        <w:rPr>
          <w:sz w:val="28"/>
          <w:szCs w:val="28"/>
        </w:rPr>
        <w:t>5</w:t>
      </w:r>
      <w:r w:rsidRPr="00691030">
        <w:rPr>
          <w:sz w:val="28"/>
          <w:szCs w:val="28"/>
        </w:rPr>
        <w:t xml:space="preserve"> годах являются обеспечение сбалансированности и устойчивости бюджетной системы поселения, безусловное выполнение расходных обязательств местного бюджета, повышение эффективности бюджетных расходов.</w:t>
      </w:r>
    </w:p>
    <w:p w14:paraId="72C65C8B" w14:textId="77777777" w:rsidR="00F011D1" w:rsidRDefault="00F011D1" w:rsidP="00F011D1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Основными направлениями бюджетной политики должны стать:</w:t>
      </w:r>
    </w:p>
    <w:p w14:paraId="3ED924C0" w14:textId="0CA02156" w:rsidR="00F011D1" w:rsidRPr="00691030" w:rsidRDefault="00F011D1" w:rsidP="00F011D1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при формировании бюджета приоритетными расходами должны стать расходы на улучшение условий жизни человека, повышение качества предоставляемых муниципальных услуг;</w:t>
      </w:r>
    </w:p>
    <w:p w14:paraId="2B63B517" w14:textId="762BA94B" w:rsidR="00F011D1" w:rsidRPr="00691030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- обеспечение полного финансирования обязательств, принятых на себя органами местного самоуправления;</w:t>
      </w:r>
    </w:p>
    <w:p w14:paraId="2B26F6F1" w14:textId="040AA646" w:rsidR="00F011D1" w:rsidRPr="00691030" w:rsidRDefault="00F011D1" w:rsidP="00F011D1">
      <w:pPr>
        <w:jc w:val="both"/>
        <w:rPr>
          <w:sz w:val="28"/>
          <w:szCs w:val="28"/>
        </w:rPr>
      </w:pPr>
      <w:r w:rsidRPr="00691030">
        <w:rPr>
          <w:sz w:val="28"/>
          <w:szCs w:val="28"/>
        </w:rPr>
        <w:t xml:space="preserve">  - сокращение обязательств, требующих необоснованных и малоэффективных бюджетных расходов, отмена необеспеченных достаточным уровнем финансирования расходных обязательств;</w:t>
      </w:r>
    </w:p>
    <w:p w14:paraId="10DC4F40" w14:textId="77777777" w:rsidR="00F011D1" w:rsidRDefault="00F011D1" w:rsidP="00F01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691030">
        <w:rPr>
          <w:sz w:val="28"/>
          <w:szCs w:val="28"/>
        </w:rPr>
        <w:t xml:space="preserve">эффективное расходование средств бюджетов всех уровней, направленное на оптимальное достижение конечного результата; </w:t>
      </w:r>
    </w:p>
    <w:p w14:paraId="6ED8F99A" w14:textId="77777777" w:rsidR="00F011D1" w:rsidRPr="00691030" w:rsidRDefault="00F011D1" w:rsidP="00F01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  введение четких правил оценки и обоснованности объема расходных обязательств;</w:t>
      </w:r>
    </w:p>
    <w:p w14:paraId="502B5600" w14:textId="77777777" w:rsidR="00F011D1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7155F">
        <w:rPr>
          <w:sz w:val="28"/>
          <w:szCs w:val="28"/>
        </w:rPr>
        <w:t>участие в реализации мероприятий по энергосбережению</w:t>
      </w:r>
      <w:r>
        <w:rPr>
          <w:sz w:val="28"/>
          <w:szCs w:val="28"/>
        </w:rPr>
        <w:t xml:space="preserve"> и энергоэффективности, стимулированию проведения энергосберегающих мероприятий во всех сферах;</w:t>
      </w:r>
      <w:r w:rsidRPr="00C7155F">
        <w:rPr>
          <w:sz w:val="28"/>
          <w:szCs w:val="28"/>
        </w:rPr>
        <w:t xml:space="preserve"> </w:t>
      </w:r>
    </w:p>
    <w:p w14:paraId="298F24F4" w14:textId="77777777" w:rsidR="00F011D1" w:rsidRPr="00691030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и ликвидация просроченной кредиторской задолженности; </w:t>
      </w:r>
    </w:p>
    <w:p w14:paraId="73896E24" w14:textId="77777777" w:rsidR="00F011D1" w:rsidRPr="00691030" w:rsidRDefault="00F011D1" w:rsidP="00F011D1">
      <w:pPr>
        <w:ind w:firstLine="540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- совершенствование системы муниципальных закупок, обеспечивающих рациональное использование бюджетных средств, выполнение требований законодательства и формирующих реальный конкурентный режим при размещении заказов на поставки товаров, выполнение работ, оказание услуг для муниципальных нужд.</w:t>
      </w:r>
    </w:p>
    <w:p w14:paraId="7A53628C" w14:textId="77777777" w:rsidR="00F011D1" w:rsidRPr="00691030" w:rsidRDefault="00F011D1" w:rsidP="00F011D1">
      <w:pPr>
        <w:ind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В сфере совершенствования бюджетного процесса необходимо:</w:t>
      </w:r>
    </w:p>
    <w:p w14:paraId="37117FE0" w14:textId="259E4231" w:rsidR="00F011D1" w:rsidRPr="00691030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проект бюджета </w:t>
      </w:r>
      <w:r w:rsidR="00141435">
        <w:rPr>
          <w:sz w:val="28"/>
          <w:szCs w:val="28"/>
        </w:rPr>
        <w:t>Травковского</w:t>
      </w:r>
      <w:r>
        <w:rPr>
          <w:sz w:val="28"/>
          <w:szCs w:val="28"/>
        </w:rPr>
        <w:t xml:space="preserve"> сельского поселения на основе данных реестра расходных обязательств, </w:t>
      </w:r>
      <w:r w:rsidRPr="00691030">
        <w:rPr>
          <w:sz w:val="28"/>
          <w:szCs w:val="28"/>
        </w:rPr>
        <w:t>не выходящего за рамки ограниченных</w:t>
      </w:r>
      <w:r>
        <w:rPr>
          <w:sz w:val="28"/>
          <w:szCs w:val="28"/>
        </w:rPr>
        <w:t xml:space="preserve"> финансовых возможностей</w:t>
      </w:r>
      <w:r w:rsidRPr="00691030">
        <w:rPr>
          <w:sz w:val="28"/>
          <w:szCs w:val="28"/>
        </w:rPr>
        <w:t>. В рамках утверждаемых предельных объемов ассигнований ГРБС должны самостоятельно спланировать направления расходования бюджетных средств на среднесрочный период. И только в рамках предельных объемов бюджетных ассигнований ГРБС должны сформировать реестры расходных обязательств.</w:t>
      </w:r>
    </w:p>
    <w:p w14:paraId="3563879F" w14:textId="77777777" w:rsidR="00F011D1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691030">
        <w:rPr>
          <w:sz w:val="28"/>
          <w:szCs w:val="28"/>
        </w:rPr>
        <w:t>расширить самостоятельность и ответственность распорядителей за использование бюджетных средств, разработав при этом систему критериев оценки их деятельности; провести разработку мероприятий по переходу на систему бюджетирования, ориентированного на результат.</w:t>
      </w:r>
    </w:p>
    <w:p w14:paraId="4656B108" w14:textId="27998101" w:rsidR="00F011D1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внедрять принципы программно-целевого планирования</w:t>
      </w:r>
    </w:p>
    <w:p w14:paraId="06D26AAF" w14:textId="46F6D855" w:rsidR="00F011D1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внедрение новых механизмов оказания и финансового обеспечения муниципальных услуг, повышение их доступности и качества</w:t>
      </w:r>
    </w:p>
    <w:p w14:paraId="515368D5" w14:textId="06D60DF9" w:rsidR="00F011D1" w:rsidRDefault="00F011D1" w:rsidP="00F011D1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открытость деятельности власти, ее легитимность и привлечение общественности к выработке, принятию и реализации решений.</w:t>
      </w:r>
    </w:p>
    <w:p w14:paraId="5CE2BBCF" w14:textId="3A41F869" w:rsidR="0088703E" w:rsidRPr="00691030" w:rsidRDefault="0088703E" w:rsidP="0088703E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14:paraId="07E98222" w14:textId="77777777" w:rsidR="008C2ECE" w:rsidRPr="00E84559" w:rsidRDefault="008C2ECE" w:rsidP="00F011D1">
      <w:pPr>
        <w:rPr>
          <w:sz w:val="28"/>
          <w:szCs w:val="28"/>
        </w:rPr>
      </w:pPr>
    </w:p>
    <w:sectPr w:rsidR="008C2ECE" w:rsidRPr="00E84559" w:rsidSect="005B5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E14D9"/>
    <w:multiLevelType w:val="hybridMultilevel"/>
    <w:tmpl w:val="D10E9A94"/>
    <w:lvl w:ilvl="0" w:tplc="8BF24796">
      <w:start w:val="1"/>
      <w:numFmt w:val="decimal"/>
      <w:lvlText w:val="%1."/>
      <w:lvlJc w:val="left"/>
      <w:pPr>
        <w:ind w:left="175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6A464056"/>
    <w:multiLevelType w:val="hybridMultilevel"/>
    <w:tmpl w:val="ADE260E8"/>
    <w:lvl w:ilvl="0" w:tplc="E0C6937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95"/>
    <w:rsid w:val="00030192"/>
    <w:rsid w:val="00036010"/>
    <w:rsid w:val="0005165D"/>
    <w:rsid w:val="00052F02"/>
    <w:rsid w:val="000560E6"/>
    <w:rsid w:val="00065754"/>
    <w:rsid w:val="00084406"/>
    <w:rsid w:val="000A300A"/>
    <w:rsid w:val="000B31E0"/>
    <w:rsid w:val="000C1A90"/>
    <w:rsid w:val="000C40C4"/>
    <w:rsid w:val="000C49BE"/>
    <w:rsid w:val="000D0EBC"/>
    <w:rsid w:val="000D2FF7"/>
    <w:rsid w:val="000D5208"/>
    <w:rsid w:val="000F3967"/>
    <w:rsid w:val="00107084"/>
    <w:rsid w:val="00130926"/>
    <w:rsid w:val="00133926"/>
    <w:rsid w:val="00141435"/>
    <w:rsid w:val="00143943"/>
    <w:rsid w:val="00165803"/>
    <w:rsid w:val="001A48C0"/>
    <w:rsid w:val="001D7181"/>
    <w:rsid w:val="001F13A0"/>
    <w:rsid w:val="001F41D0"/>
    <w:rsid w:val="0021208A"/>
    <w:rsid w:val="00216F41"/>
    <w:rsid w:val="0022224E"/>
    <w:rsid w:val="00240A5E"/>
    <w:rsid w:val="0025091A"/>
    <w:rsid w:val="00260B1D"/>
    <w:rsid w:val="00274FA8"/>
    <w:rsid w:val="00281E3C"/>
    <w:rsid w:val="002A43ED"/>
    <w:rsid w:val="002B39CE"/>
    <w:rsid w:val="002F79BA"/>
    <w:rsid w:val="00351239"/>
    <w:rsid w:val="00362F94"/>
    <w:rsid w:val="0037454D"/>
    <w:rsid w:val="003940B4"/>
    <w:rsid w:val="003952D4"/>
    <w:rsid w:val="0039665A"/>
    <w:rsid w:val="003F0D17"/>
    <w:rsid w:val="003F1942"/>
    <w:rsid w:val="0040257E"/>
    <w:rsid w:val="004578FF"/>
    <w:rsid w:val="00460D86"/>
    <w:rsid w:val="00491FD3"/>
    <w:rsid w:val="00496305"/>
    <w:rsid w:val="004A068F"/>
    <w:rsid w:val="004A6208"/>
    <w:rsid w:val="004B2763"/>
    <w:rsid w:val="004D3FEF"/>
    <w:rsid w:val="004D7811"/>
    <w:rsid w:val="004E0B95"/>
    <w:rsid w:val="004F0048"/>
    <w:rsid w:val="004F1094"/>
    <w:rsid w:val="004F7A26"/>
    <w:rsid w:val="00525317"/>
    <w:rsid w:val="00530D82"/>
    <w:rsid w:val="00572E50"/>
    <w:rsid w:val="00574075"/>
    <w:rsid w:val="0057648E"/>
    <w:rsid w:val="005B584E"/>
    <w:rsid w:val="005E4778"/>
    <w:rsid w:val="005F3DBF"/>
    <w:rsid w:val="006179C2"/>
    <w:rsid w:val="00634299"/>
    <w:rsid w:val="00662812"/>
    <w:rsid w:val="006B3186"/>
    <w:rsid w:val="006B6B4D"/>
    <w:rsid w:val="006C005B"/>
    <w:rsid w:val="006C1D78"/>
    <w:rsid w:val="006C4136"/>
    <w:rsid w:val="006E1873"/>
    <w:rsid w:val="006E5EDE"/>
    <w:rsid w:val="006E7697"/>
    <w:rsid w:val="006F4858"/>
    <w:rsid w:val="006F6A80"/>
    <w:rsid w:val="00707681"/>
    <w:rsid w:val="00711DC4"/>
    <w:rsid w:val="00713005"/>
    <w:rsid w:val="00720F23"/>
    <w:rsid w:val="00725A38"/>
    <w:rsid w:val="007330BE"/>
    <w:rsid w:val="007518F7"/>
    <w:rsid w:val="00861DB2"/>
    <w:rsid w:val="00862C60"/>
    <w:rsid w:val="00875A4A"/>
    <w:rsid w:val="0088703E"/>
    <w:rsid w:val="008908CD"/>
    <w:rsid w:val="008C2ECE"/>
    <w:rsid w:val="008D1A92"/>
    <w:rsid w:val="008E50D1"/>
    <w:rsid w:val="008F279D"/>
    <w:rsid w:val="009134F2"/>
    <w:rsid w:val="00917CEC"/>
    <w:rsid w:val="00927342"/>
    <w:rsid w:val="009563D0"/>
    <w:rsid w:val="00957AD4"/>
    <w:rsid w:val="0097277D"/>
    <w:rsid w:val="00992E17"/>
    <w:rsid w:val="009A46C3"/>
    <w:rsid w:val="009D1A50"/>
    <w:rsid w:val="009D7EEA"/>
    <w:rsid w:val="00A167F3"/>
    <w:rsid w:val="00A52680"/>
    <w:rsid w:val="00A7179E"/>
    <w:rsid w:val="00A80C31"/>
    <w:rsid w:val="00AA1216"/>
    <w:rsid w:val="00AB15DC"/>
    <w:rsid w:val="00AD2824"/>
    <w:rsid w:val="00AD4002"/>
    <w:rsid w:val="00AD482A"/>
    <w:rsid w:val="00B10234"/>
    <w:rsid w:val="00B33AB5"/>
    <w:rsid w:val="00B34FA4"/>
    <w:rsid w:val="00B406A5"/>
    <w:rsid w:val="00B47C33"/>
    <w:rsid w:val="00B55C35"/>
    <w:rsid w:val="00B82448"/>
    <w:rsid w:val="00BA42A7"/>
    <w:rsid w:val="00BB384D"/>
    <w:rsid w:val="00BF4325"/>
    <w:rsid w:val="00BF62D5"/>
    <w:rsid w:val="00C013E0"/>
    <w:rsid w:val="00C82CEA"/>
    <w:rsid w:val="00CB2428"/>
    <w:rsid w:val="00CE7F6B"/>
    <w:rsid w:val="00CF4443"/>
    <w:rsid w:val="00D62048"/>
    <w:rsid w:val="00D90CCF"/>
    <w:rsid w:val="00DA0678"/>
    <w:rsid w:val="00DA793E"/>
    <w:rsid w:val="00DE2BB7"/>
    <w:rsid w:val="00E031F2"/>
    <w:rsid w:val="00E169CC"/>
    <w:rsid w:val="00E233A3"/>
    <w:rsid w:val="00E45277"/>
    <w:rsid w:val="00E8127B"/>
    <w:rsid w:val="00E84559"/>
    <w:rsid w:val="00E968EE"/>
    <w:rsid w:val="00EB4539"/>
    <w:rsid w:val="00EC39B8"/>
    <w:rsid w:val="00ED6D04"/>
    <w:rsid w:val="00EF6617"/>
    <w:rsid w:val="00F011D1"/>
    <w:rsid w:val="00F10D35"/>
    <w:rsid w:val="00F152F4"/>
    <w:rsid w:val="00F74A71"/>
    <w:rsid w:val="00F961C7"/>
    <w:rsid w:val="00FA083A"/>
    <w:rsid w:val="00FC1CCE"/>
    <w:rsid w:val="00FD6899"/>
    <w:rsid w:val="00FE1BDE"/>
    <w:rsid w:val="00FE5923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59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79E"/>
    <w:pPr>
      <w:keepNext/>
      <w:tabs>
        <w:tab w:val="left" w:pos="1843"/>
      </w:tabs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E0B9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4E0B9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E0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E0B95"/>
    <w:pPr>
      <w:suppressAutoHyphens/>
      <w:ind w:left="720"/>
    </w:pPr>
    <w:rPr>
      <w:rFonts w:eastAsia="SimSun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rsid w:val="004E0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B9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F011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7179E"/>
    <w:rPr>
      <w:rFonts w:ascii="Times New Roman" w:eastAsia="Times New Roman" w:hAnsi="Times New Roman"/>
      <w:b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9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79E"/>
    <w:pPr>
      <w:keepNext/>
      <w:tabs>
        <w:tab w:val="left" w:pos="1843"/>
      </w:tabs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E0B95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4E0B95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E0B9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E0B95"/>
    <w:pPr>
      <w:suppressAutoHyphens/>
      <w:ind w:left="720"/>
    </w:pPr>
    <w:rPr>
      <w:rFonts w:eastAsia="SimSun"/>
      <w:kern w:val="2"/>
      <w:lang w:eastAsia="hi-IN" w:bidi="hi-IN"/>
    </w:rPr>
  </w:style>
  <w:style w:type="paragraph" w:styleId="a6">
    <w:name w:val="Balloon Text"/>
    <w:basedOn w:val="a"/>
    <w:link w:val="a7"/>
    <w:uiPriority w:val="99"/>
    <w:semiHidden/>
    <w:rsid w:val="004E0B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0B95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F011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A7179E"/>
    <w:rPr>
      <w:rFonts w:ascii="Times New Roman" w:eastAsia="Times New Roman" w:hAnsi="Times New Roman"/>
      <w:b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</cp:lastModifiedBy>
  <cp:revision>2</cp:revision>
  <cp:lastPrinted>2022-10-10T12:15:00Z</cp:lastPrinted>
  <dcterms:created xsi:type="dcterms:W3CDTF">2022-10-11T12:41:00Z</dcterms:created>
  <dcterms:modified xsi:type="dcterms:W3CDTF">2022-10-11T12:41:00Z</dcterms:modified>
</cp:coreProperties>
</file>