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6FCE1" w14:textId="77777777" w:rsidR="00AE44B2" w:rsidRDefault="00AE44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E5D096" wp14:editId="74800572">
            <wp:simplePos x="0" y="0"/>
            <wp:positionH relativeFrom="column">
              <wp:posOffset>2667635</wp:posOffset>
            </wp:positionH>
            <wp:positionV relativeFrom="paragraph">
              <wp:posOffset>-60325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FF9B" w14:textId="6100A3CE" w:rsidR="00AE44B2" w:rsidRDefault="003D7460" w:rsidP="00C1410A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CDBC2B" w14:textId="77777777" w:rsidR="00AE44B2" w:rsidRPr="00AE44B2" w:rsidRDefault="00AE44B2" w:rsidP="00AE44B2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CB895D0" w14:textId="77777777" w:rsidR="00AE44B2" w:rsidRPr="00AE44B2" w:rsidRDefault="00AE44B2" w:rsidP="00AE44B2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40581E62" w14:textId="77777777" w:rsidR="00AE44B2" w:rsidRPr="00AE44B2" w:rsidRDefault="00AE44B2" w:rsidP="00AE44B2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E4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AE4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14:paraId="0F927CEE" w14:textId="77777777" w:rsidR="00AE44B2" w:rsidRPr="00AE44B2" w:rsidRDefault="00AE44B2" w:rsidP="00AE44B2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14:paraId="01CF7C73" w14:textId="77777777" w:rsidR="00AE44B2" w:rsidRPr="00AE44B2" w:rsidRDefault="00AE44B2" w:rsidP="00AE44B2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ТРАВКОВСКОГО СЕЛЬСКОГО ПОСЕЛЕНИЯ</w:t>
      </w:r>
    </w:p>
    <w:p w14:paraId="0FE5EDEB" w14:textId="77777777" w:rsidR="00AE44B2" w:rsidRPr="00AE44B2" w:rsidRDefault="00AE44B2" w:rsidP="00AE44B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</w:p>
    <w:p w14:paraId="02E51550" w14:textId="77777777" w:rsidR="00AE44B2" w:rsidRPr="00AE44B2" w:rsidRDefault="00AE44B2" w:rsidP="00AE44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96F4660" w14:textId="77777777" w:rsidR="00AE44B2" w:rsidRPr="00AE44B2" w:rsidRDefault="00AE44B2" w:rsidP="00AE44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14:paraId="2CEBA014" w14:textId="0C40623F" w:rsidR="00AE44B2" w:rsidRDefault="00AE44B2" w:rsidP="00AE44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890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AE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890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E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.2022г. </w:t>
      </w:r>
      <w:r w:rsidR="00890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890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</w:t>
      </w:r>
    </w:p>
    <w:p w14:paraId="1D05BF57" w14:textId="40D32827" w:rsidR="0089028C" w:rsidRPr="0089028C" w:rsidRDefault="0089028C" w:rsidP="00AE44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902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Травково</w:t>
      </w:r>
      <w:proofErr w:type="spellEnd"/>
    </w:p>
    <w:p w14:paraId="6668E984" w14:textId="77777777" w:rsidR="00465DA3" w:rsidRPr="00465DA3" w:rsidRDefault="00465DA3" w:rsidP="00AE44B2">
      <w:pPr>
        <w:jc w:val="center"/>
        <w:rPr>
          <w:rFonts w:ascii="Times New Roman" w:hAnsi="Times New Roman" w:cs="Times New Roman"/>
          <w:sz w:val="8"/>
          <w:szCs w:val="28"/>
        </w:rPr>
      </w:pPr>
    </w:p>
    <w:p w14:paraId="5C964776" w14:textId="6F0E568B" w:rsidR="0089028C" w:rsidRDefault="00465DA3" w:rsidP="00890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осуществления внутреннего муниципального финансового контроля Администрацией </w:t>
      </w:r>
      <w:r w:rsidR="0089028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465DA3">
        <w:rPr>
          <w:rFonts w:ascii="Times New Roman" w:hAnsi="Times New Roman" w:cs="Times New Roman"/>
          <w:b/>
          <w:sz w:val="28"/>
          <w:szCs w:val="28"/>
        </w:rPr>
        <w:t>Травковского</w:t>
      </w:r>
      <w:proofErr w:type="spellEnd"/>
      <w:r w:rsidRPr="00465D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41B07C3" w14:textId="77777777" w:rsidR="0089028C" w:rsidRPr="00465DA3" w:rsidRDefault="0089028C" w:rsidP="005705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71808D2" w14:textId="77777777" w:rsidR="00A131B4" w:rsidRPr="00A131B4" w:rsidRDefault="00465DA3" w:rsidP="00297373">
      <w:pPr>
        <w:spacing w:after="0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65D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465D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 3 ст. 269.2</w:t>
        </w:r>
      </w:hyperlink>
      <w:r w:rsidRPr="00465DA3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proofErr w:type="gramStart"/>
      <w:r w:rsidRPr="00465DA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465DA3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A131B4">
        <w:rPr>
          <w:rFonts w:ascii="Times New Roman" w:hAnsi="Times New Roman" w:cs="Times New Roman"/>
          <w:sz w:val="28"/>
          <w:szCs w:val="28"/>
        </w:rPr>
        <w:t>ст. 99 Федерального закона от 5 апреля 2013 года № 44-ФЗ «О контрактной системе в сфере закупок товаров, работ, услуг для обеспечения госуд</w:t>
      </w:r>
      <w:r w:rsidR="00297373">
        <w:rPr>
          <w:rFonts w:ascii="Times New Roman" w:hAnsi="Times New Roman" w:cs="Times New Roman"/>
          <w:sz w:val="28"/>
          <w:szCs w:val="28"/>
        </w:rPr>
        <w:t xml:space="preserve">арственных и муниципальных  нужд», </w:t>
      </w:r>
      <w:r w:rsidRPr="00465DA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17.08.2020 № 1235,</w:t>
      </w:r>
      <w:r w:rsidR="00A131B4" w:rsidRPr="00A131B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 соответствии с протестом </w:t>
      </w:r>
      <w:proofErr w:type="spellStart"/>
      <w:r w:rsidR="00A131B4" w:rsidRPr="00A131B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Боровичской</w:t>
      </w:r>
      <w:proofErr w:type="spellEnd"/>
      <w:r w:rsidR="00A131B4" w:rsidRPr="00A131B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29737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межрайонной прокуратуры от 07.04.2022  № 7-2-2022/Прдп211-22-204900003</w:t>
      </w:r>
      <w:r w:rsidR="00A131B4" w:rsidRPr="00A131B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,</w:t>
      </w:r>
      <w:r w:rsidR="00A131B4" w:rsidRPr="00A131B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</w:p>
    <w:p w14:paraId="401706F4" w14:textId="77777777" w:rsidR="00A131B4" w:rsidRPr="00A131B4" w:rsidRDefault="00A131B4" w:rsidP="00A131B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131B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131B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Травковского</w:t>
      </w:r>
      <w:proofErr w:type="spellEnd"/>
      <w:r w:rsidRPr="00A131B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</w:t>
      </w:r>
    </w:p>
    <w:p w14:paraId="4E728DFD" w14:textId="77777777" w:rsidR="00270F3F" w:rsidRPr="00270F3F" w:rsidRDefault="00270F3F" w:rsidP="0029737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10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14:paraId="1BBE0A77" w14:textId="77777777" w:rsidR="00297373" w:rsidRPr="00297373" w:rsidRDefault="00297373" w:rsidP="0029737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</w:pPr>
      <w:r w:rsidRPr="0029737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ПОСТАНОВЛЯЕТ</w:t>
      </w:r>
      <w:r w:rsidRPr="00297373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>:</w:t>
      </w:r>
    </w:p>
    <w:p w14:paraId="64A42BC1" w14:textId="77777777" w:rsidR="00270F3F" w:rsidRPr="00270F3F" w:rsidRDefault="00270F3F" w:rsidP="0029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2"/>
          <w:szCs w:val="28"/>
          <w:lang w:eastAsia="ru-RU"/>
        </w:rPr>
      </w:pPr>
    </w:p>
    <w:p w14:paraId="6C1ADBF9" w14:textId="229F310B" w:rsidR="00297373" w:rsidRPr="0089028C" w:rsidRDefault="00297373" w:rsidP="0089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Травковского</w:t>
      </w:r>
      <w:proofErr w:type="spellEnd"/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08.08.2016г. </w:t>
      </w:r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69</w:t>
      </w:r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«Об утверждении Порядка осуществления внутреннего муниципального </w:t>
      </w:r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финансового контроля Администрацией </w:t>
      </w:r>
      <w:proofErr w:type="spellStart"/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Травковского</w:t>
      </w:r>
      <w:proofErr w:type="spellEnd"/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» </w:t>
      </w:r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изменения</w:t>
      </w:r>
      <w:r w:rsidR="0089028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изложив</w:t>
      </w:r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89028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</w:t>
      </w:r>
      <w:r w:rsidRPr="0029737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ункт</w:t>
      </w:r>
      <w:r w:rsidRPr="0029737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11.11.  раздела </w:t>
      </w:r>
      <w:r w:rsidRPr="0089028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11 «</w:t>
      </w:r>
      <w:r w:rsidRPr="0089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D69B9" w:rsidRPr="00890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результатов контрольных мероприятий»</w:t>
      </w:r>
      <w:r w:rsidR="000D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14:paraId="5D75C6C8" w14:textId="77777777" w:rsidR="006D06A9" w:rsidRPr="006D06A9" w:rsidRDefault="008B2E5B" w:rsidP="00EA550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5500">
        <w:rPr>
          <w:rFonts w:ascii="Times New Roman" w:hAnsi="Times New Roman" w:cs="Times New Roman"/>
          <w:sz w:val="28"/>
          <w:szCs w:val="28"/>
        </w:rPr>
        <w:t xml:space="preserve">11.11. </w:t>
      </w:r>
      <w:r w:rsidR="006D06A9" w:rsidRPr="006D0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руководителя проверяемой организации возражений по акту ревизии (проверки) он делает об этом отметку перед своей подписью и вместе с подписанным актом представляет письменные возражения</w:t>
      </w:r>
    </w:p>
    <w:p w14:paraId="0A57D315" w14:textId="77777777" w:rsidR="006D06A9" w:rsidRPr="006D06A9" w:rsidRDefault="006D06A9" w:rsidP="00EA550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органа финансового контроля. Письменные возражения руководителя проверяемого объекта являются неотъемлемыми приложениями к акту.</w:t>
      </w:r>
    </w:p>
    <w:p w14:paraId="664979BC" w14:textId="77777777" w:rsidR="006D06A9" w:rsidRPr="006D06A9" w:rsidRDefault="006D06A9" w:rsidP="00EA550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0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подписания акта ревизии (проверки) руководителем и главным бухгалтером проверяемого объекта фиксируется в соответствующей графе.</w:t>
      </w:r>
    </w:p>
    <w:p w14:paraId="2BD0087A" w14:textId="77777777" w:rsidR="005038C1" w:rsidRPr="0089028C" w:rsidRDefault="006D06A9" w:rsidP="008B2E5B">
      <w:pPr>
        <w:tabs>
          <w:tab w:val="left" w:pos="24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proofErr w:type="gramStart"/>
      <w:r w:rsidR="008B2E5B" w:rsidRPr="0089028C">
        <w:rPr>
          <w:rFonts w:ascii="Times New Roman" w:hAnsi="Times New Roman" w:cs="Times New Roman"/>
          <w:bCs/>
          <w:sz w:val="28"/>
          <w:szCs w:val="28"/>
        </w:rPr>
        <w:t>Объекты контроля вправе представить письменные замечания (возражения, пояснения) на акт (за исключением акта, составленного по результатам встречной проверки), заключение (за исключением составленного по результатам обследования, назначенного в соответствии с </w:t>
      </w:r>
      <w:hyperlink r:id="rId9" w:anchor="block_1036" w:history="1">
        <w:r w:rsidR="008B2E5B" w:rsidRPr="0089028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пунктами 36</w:t>
        </w:r>
      </w:hyperlink>
      <w:r w:rsidR="008B2E5B" w:rsidRPr="0089028C">
        <w:rPr>
          <w:rFonts w:ascii="Times New Roman" w:hAnsi="Times New Roman" w:cs="Times New Roman"/>
          <w:bCs/>
          <w:sz w:val="28"/>
          <w:szCs w:val="28"/>
        </w:rPr>
        <w:t> и </w:t>
      </w:r>
      <w:hyperlink r:id="rId10" w:anchor="block_1042" w:history="1">
        <w:r w:rsidR="008B2E5B" w:rsidRPr="0089028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42</w:t>
        </w:r>
      </w:hyperlink>
      <w:r w:rsidR="008B2E5B" w:rsidRPr="0089028C">
        <w:rPr>
          <w:rFonts w:ascii="Times New Roman" w:hAnsi="Times New Roman" w:cs="Times New Roman"/>
          <w:bCs/>
          <w:sz w:val="28"/>
          <w:szCs w:val="28"/>
        </w:rPr>
        <w:t> стандарта) в течение 15 рабочих дней со дня получения копии акта, копии заключения, которые подлежат рассмотрению руководителем (заместителем руководителя) органа контроля в порядке, предусмотренном федеральным стандартом внутреннего</w:t>
      </w:r>
      <w:proofErr w:type="gramEnd"/>
      <w:r w:rsidR="008B2E5B" w:rsidRPr="0089028C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(муниципального) финансового контроля о реализации результатов проверок, ревизий и обследований</w:t>
      </w:r>
      <w:proofErr w:type="gramStart"/>
      <w:r w:rsidR="008B2E5B" w:rsidRPr="0089028C">
        <w:rPr>
          <w:rFonts w:ascii="Times New Roman" w:hAnsi="Times New Roman" w:cs="Times New Roman"/>
          <w:bCs/>
          <w:sz w:val="28"/>
          <w:szCs w:val="28"/>
        </w:rPr>
        <w:t>.</w:t>
      </w:r>
      <w:r w:rsidRPr="0089028C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66E1E85D" w14:textId="77777777" w:rsidR="005038C1" w:rsidRPr="005038C1" w:rsidRDefault="005038C1" w:rsidP="005038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38C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5038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50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сельского поселения в сети «Интернет». </w:t>
      </w:r>
    </w:p>
    <w:p w14:paraId="039C32E5" w14:textId="77777777" w:rsidR="005038C1" w:rsidRPr="005038C1" w:rsidRDefault="005038C1" w:rsidP="005038C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93F61" w14:textId="77777777" w:rsidR="005038C1" w:rsidRPr="005038C1" w:rsidRDefault="005038C1" w:rsidP="005038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12AF3" w14:textId="77777777" w:rsidR="005038C1" w:rsidRPr="005038C1" w:rsidRDefault="005038C1" w:rsidP="005038C1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50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Я. Н. Орлова</w:t>
      </w:r>
    </w:p>
    <w:p w14:paraId="1539ADC2" w14:textId="77777777" w:rsidR="005038C1" w:rsidRPr="005038C1" w:rsidRDefault="005038C1" w:rsidP="005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B9A28" w14:textId="77777777" w:rsidR="00B73B08" w:rsidRPr="005038C1" w:rsidRDefault="00B73B08" w:rsidP="005038C1">
      <w:pPr>
        <w:rPr>
          <w:rFonts w:ascii="Times New Roman" w:hAnsi="Times New Roman" w:cs="Times New Roman"/>
          <w:sz w:val="28"/>
          <w:szCs w:val="28"/>
        </w:rPr>
      </w:pPr>
    </w:p>
    <w:sectPr w:rsidR="00B73B08" w:rsidRPr="005038C1" w:rsidSect="008902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E78ED" w14:textId="77777777" w:rsidR="00CC4AEC" w:rsidRDefault="00CC4AEC" w:rsidP="00AE44B2">
      <w:pPr>
        <w:spacing w:after="0" w:line="240" w:lineRule="auto"/>
      </w:pPr>
      <w:r>
        <w:separator/>
      </w:r>
    </w:p>
  </w:endnote>
  <w:endnote w:type="continuationSeparator" w:id="0">
    <w:p w14:paraId="0EE88DB0" w14:textId="77777777" w:rsidR="00CC4AEC" w:rsidRDefault="00CC4AEC" w:rsidP="00AE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3E593" w14:textId="77777777" w:rsidR="00CC4AEC" w:rsidRDefault="00CC4AEC" w:rsidP="00AE44B2">
      <w:pPr>
        <w:spacing w:after="0" w:line="240" w:lineRule="auto"/>
      </w:pPr>
      <w:r>
        <w:separator/>
      </w:r>
    </w:p>
  </w:footnote>
  <w:footnote w:type="continuationSeparator" w:id="0">
    <w:p w14:paraId="2E5D23CC" w14:textId="77777777" w:rsidR="00CC4AEC" w:rsidRDefault="00CC4AEC" w:rsidP="00AE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6A"/>
    <w:rsid w:val="000C7B06"/>
    <w:rsid w:val="000D69B9"/>
    <w:rsid w:val="00270F3F"/>
    <w:rsid w:val="00297373"/>
    <w:rsid w:val="003D7460"/>
    <w:rsid w:val="00465DA3"/>
    <w:rsid w:val="004F44A2"/>
    <w:rsid w:val="005038C1"/>
    <w:rsid w:val="0057059E"/>
    <w:rsid w:val="00596074"/>
    <w:rsid w:val="005A2BDE"/>
    <w:rsid w:val="006D06A9"/>
    <w:rsid w:val="0089028C"/>
    <w:rsid w:val="008B2E5B"/>
    <w:rsid w:val="008E1C16"/>
    <w:rsid w:val="00A10AB1"/>
    <w:rsid w:val="00A131B4"/>
    <w:rsid w:val="00AA356A"/>
    <w:rsid w:val="00AE44B2"/>
    <w:rsid w:val="00B73B08"/>
    <w:rsid w:val="00C1410A"/>
    <w:rsid w:val="00CC4AEC"/>
    <w:rsid w:val="00E809A7"/>
    <w:rsid w:val="00EA5500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C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4B2"/>
  </w:style>
  <w:style w:type="paragraph" w:styleId="a5">
    <w:name w:val="footer"/>
    <w:basedOn w:val="a"/>
    <w:link w:val="a6"/>
    <w:uiPriority w:val="99"/>
    <w:unhideWhenUsed/>
    <w:rsid w:val="00AE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4B2"/>
  </w:style>
  <w:style w:type="character" w:styleId="a7">
    <w:name w:val="Hyperlink"/>
    <w:basedOn w:val="a0"/>
    <w:uiPriority w:val="99"/>
    <w:unhideWhenUsed/>
    <w:rsid w:val="00465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4B2"/>
  </w:style>
  <w:style w:type="paragraph" w:styleId="a5">
    <w:name w:val="footer"/>
    <w:basedOn w:val="a"/>
    <w:link w:val="a6"/>
    <w:uiPriority w:val="99"/>
    <w:unhideWhenUsed/>
    <w:rsid w:val="00AE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4B2"/>
  </w:style>
  <w:style w:type="character" w:styleId="a7">
    <w:name w:val="Hyperlink"/>
    <w:basedOn w:val="a0"/>
    <w:uiPriority w:val="99"/>
    <w:unhideWhenUsed/>
    <w:rsid w:val="00465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04.02.2022&amp;dst=5802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4539617/0a11bc0b4d166438a84965245522b17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539617/0a11bc0b4d166438a84965245522b17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2022-05-24T09:09:00Z</cp:lastPrinted>
  <dcterms:created xsi:type="dcterms:W3CDTF">2022-05-24T12:02:00Z</dcterms:created>
  <dcterms:modified xsi:type="dcterms:W3CDTF">2022-05-26T13:03:00Z</dcterms:modified>
</cp:coreProperties>
</file>